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8F545" w14:textId="77777777" w:rsidR="000719BB" w:rsidRDefault="000719BB" w:rsidP="006C2343">
      <w:pPr>
        <w:pStyle w:val="Titul2"/>
      </w:pPr>
      <w:bookmarkStart w:id="0" w:name="_GoBack"/>
      <w:bookmarkEnd w:id="0"/>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0FB44064" w:rsidR="005F6246" w:rsidRPr="001F0416" w:rsidRDefault="001443AE" w:rsidP="00EB46E5">
      <w:pPr>
        <w:pStyle w:val="Titul2"/>
        <w:rPr>
          <w:sz w:val="28"/>
          <w:szCs w:val="28"/>
          <w:highlight w:val="green"/>
        </w:rPr>
      </w:pPr>
      <w:r w:rsidRPr="001F0416">
        <w:rPr>
          <w:sz w:val="28"/>
          <w:szCs w:val="28"/>
        </w:rPr>
        <w:t>ŽST Praha-Radotín – přístřešek pro kola a přístupový chodník SO 65-38-23</w:t>
      </w:r>
    </w:p>
    <w:p w14:paraId="36D69D25" w14:textId="18E1EA31" w:rsidR="0035531B" w:rsidRPr="001F0416" w:rsidRDefault="0035531B" w:rsidP="00EB46E5">
      <w:pPr>
        <w:pStyle w:val="Titul2"/>
        <w:rPr>
          <w:sz w:val="44"/>
          <w:szCs w:val="44"/>
        </w:rPr>
      </w:pPr>
      <w:r w:rsidRPr="001F0416">
        <w:rPr>
          <w:sz w:val="44"/>
          <w:szCs w:val="44"/>
        </w:rPr>
        <w:t>„</w:t>
      </w:r>
      <w:r w:rsidR="001443AE" w:rsidRPr="001F0416">
        <w:rPr>
          <w:sz w:val="44"/>
          <w:szCs w:val="44"/>
        </w:rPr>
        <w:t>Optimalizace trati Praha Smíchov (mimo) – Černošice (mimo)</w:t>
      </w:r>
      <w:r w:rsidRPr="001F0416">
        <w:rPr>
          <w:sz w:val="44"/>
          <w:szCs w:val="44"/>
        </w:rPr>
        <w:t>“</w:t>
      </w:r>
    </w:p>
    <w:p w14:paraId="326F2FB6" w14:textId="77777777" w:rsidR="006C1ECA" w:rsidRDefault="006C1ECA" w:rsidP="00887491">
      <w:pPr>
        <w:pStyle w:val="Text1-1"/>
        <w:numPr>
          <w:ilvl w:val="0"/>
          <w:numId w:val="0"/>
        </w:numPr>
        <w:tabs>
          <w:tab w:val="left" w:pos="708"/>
        </w:tabs>
        <w:ind w:left="737" w:hanging="737"/>
      </w:pPr>
    </w:p>
    <w:p w14:paraId="4C01166D" w14:textId="12F453A9" w:rsidR="00887491" w:rsidRDefault="00887491" w:rsidP="00887491">
      <w:pPr>
        <w:pStyle w:val="Text1-1"/>
        <w:numPr>
          <w:ilvl w:val="0"/>
          <w:numId w:val="0"/>
        </w:numPr>
        <w:tabs>
          <w:tab w:val="left" w:pos="708"/>
        </w:tabs>
        <w:ind w:left="737" w:hanging="737"/>
      </w:pPr>
      <w:r>
        <w:t xml:space="preserve">Č.j. </w:t>
      </w:r>
      <w:r w:rsidR="00EC3E18" w:rsidRPr="00EC3E18">
        <w:t>505/2023-SŽ-SSZ-OVZ</w:t>
      </w:r>
    </w:p>
    <w:p w14:paraId="423A2E05" w14:textId="4D04556D" w:rsidR="00A22791" w:rsidRDefault="00A22791" w:rsidP="00887491">
      <w:pPr>
        <w:pStyle w:val="Text1-1"/>
        <w:numPr>
          <w:ilvl w:val="0"/>
          <w:numId w:val="0"/>
        </w:numPr>
        <w:tabs>
          <w:tab w:val="left" w:pos="708"/>
        </w:tabs>
        <w:ind w:left="737" w:hanging="737"/>
      </w:pPr>
    </w:p>
    <w:p w14:paraId="3A4E07BF" w14:textId="5E8BF95C" w:rsidR="00A22791" w:rsidRDefault="00A22791" w:rsidP="00887491">
      <w:pPr>
        <w:pStyle w:val="Text1-1"/>
        <w:numPr>
          <w:ilvl w:val="0"/>
          <w:numId w:val="0"/>
        </w:numPr>
        <w:tabs>
          <w:tab w:val="left" w:pos="708"/>
        </w:tabs>
        <w:ind w:left="737" w:hanging="737"/>
      </w:pPr>
    </w:p>
    <w:p w14:paraId="3AEA297F" w14:textId="4446B644" w:rsidR="00A22791" w:rsidRDefault="00A22791" w:rsidP="00887491">
      <w:pPr>
        <w:pStyle w:val="Text1-1"/>
        <w:numPr>
          <w:ilvl w:val="0"/>
          <w:numId w:val="0"/>
        </w:numPr>
        <w:tabs>
          <w:tab w:val="left" w:pos="708"/>
        </w:tabs>
        <w:ind w:left="737" w:hanging="737"/>
      </w:pPr>
    </w:p>
    <w:p w14:paraId="67CB3354" w14:textId="797D1B8B" w:rsidR="00A22791" w:rsidRDefault="00A22791" w:rsidP="00887491">
      <w:pPr>
        <w:pStyle w:val="Text1-1"/>
        <w:numPr>
          <w:ilvl w:val="0"/>
          <w:numId w:val="0"/>
        </w:numPr>
        <w:tabs>
          <w:tab w:val="left" w:pos="708"/>
        </w:tabs>
        <w:ind w:left="737" w:hanging="737"/>
      </w:pPr>
    </w:p>
    <w:p w14:paraId="4F969144" w14:textId="77777777" w:rsidR="00A22791" w:rsidRDefault="00A22791" w:rsidP="00887491">
      <w:pPr>
        <w:pStyle w:val="Text1-1"/>
        <w:numPr>
          <w:ilvl w:val="0"/>
          <w:numId w:val="0"/>
        </w:numPr>
        <w:tabs>
          <w:tab w:val="left" w:pos="708"/>
        </w:tabs>
        <w:ind w:left="737" w:hanging="737"/>
      </w:pPr>
    </w:p>
    <w:p w14:paraId="68263877" w14:textId="77777777" w:rsidR="00912983" w:rsidRDefault="00912983" w:rsidP="00912983">
      <w:pPr>
        <w:spacing w:after="0" w:line="240" w:lineRule="auto"/>
        <w:rPr>
          <w:i/>
          <w:color w:val="FF0000"/>
        </w:rPr>
      </w:pPr>
    </w:p>
    <w:p w14:paraId="254D2163" w14:textId="77777777" w:rsidR="005F6246" w:rsidRDefault="005F6246" w:rsidP="005F6246">
      <w:pPr>
        <w:spacing w:after="0" w:line="240" w:lineRule="auto"/>
        <w:rPr>
          <w:i/>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7AAD9FC3" w14:textId="5AA2552C" w:rsidR="006C1ECA" w:rsidRDefault="00346B6B" w:rsidP="00912983">
      <w:pPr>
        <w:spacing w:after="0"/>
        <w:rPr>
          <w:i/>
          <w:color w:val="FF0000"/>
        </w:rPr>
      </w:pPr>
      <w:r>
        <w:rPr>
          <w:color w:val="FF0000"/>
        </w:rPr>
        <w:tab/>
      </w:r>
      <w:r>
        <w:rPr>
          <w:color w:val="FF0000"/>
        </w:rPr>
        <w:br w:type="textWrapping" w:clear="all"/>
      </w:r>
    </w:p>
    <w:p w14:paraId="5D026CD6" w14:textId="4116331F" w:rsidR="00036070" w:rsidRDefault="00036070" w:rsidP="005F6246">
      <w:pPr>
        <w:tabs>
          <w:tab w:val="center" w:pos="4536"/>
          <w:tab w:val="right" w:pos="9072"/>
        </w:tabs>
        <w:spacing w:after="0" w:line="240" w:lineRule="auto"/>
        <w:rPr>
          <w:rFonts w:eastAsia="Verdana" w:cs="Calibri"/>
          <w:sz w:val="12"/>
          <w:szCs w:val="12"/>
        </w:rPr>
      </w:pPr>
    </w:p>
    <w:p w14:paraId="0BB3FCE3" w14:textId="77777777" w:rsidR="00036070" w:rsidRPr="005F6246" w:rsidRDefault="00036070" w:rsidP="005F6246">
      <w:pPr>
        <w:tabs>
          <w:tab w:val="center" w:pos="4536"/>
          <w:tab w:val="right" w:pos="9072"/>
        </w:tabs>
        <w:spacing w:after="0" w:line="240" w:lineRule="auto"/>
        <w:rPr>
          <w:rFonts w:eastAsia="Verdana" w:cs="Calibri"/>
          <w:sz w:val="12"/>
          <w:szCs w:val="12"/>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7C268C99" w14:textId="19E5FB1E" w:rsidR="00A362F2"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3628890" w:history="1">
        <w:r w:rsidR="00A362F2" w:rsidRPr="00F7192A">
          <w:rPr>
            <w:rStyle w:val="Hypertextovodkaz"/>
          </w:rPr>
          <w:t>1.</w:t>
        </w:r>
        <w:r w:rsidR="00A362F2">
          <w:rPr>
            <w:rFonts w:eastAsiaTheme="minorEastAsia"/>
            <w:caps w:val="0"/>
            <w:noProof/>
            <w:sz w:val="22"/>
            <w:szCs w:val="22"/>
            <w:lang w:eastAsia="cs-CZ"/>
          </w:rPr>
          <w:tab/>
        </w:r>
        <w:r w:rsidR="00A362F2" w:rsidRPr="00F7192A">
          <w:rPr>
            <w:rStyle w:val="Hypertextovodkaz"/>
          </w:rPr>
          <w:t>ÚVODNÍ USTANOVENÍ</w:t>
        </w:r>
        <w:r w:rsidR="00A362F2">
          <w:rPr>
            <w:noProof/>
            <w:webHidden/>
          </w:rPr>
          <w:tab/>
        </w:r>
        <w:r w:rsidR="00A362F2">
          <w:rPr>
            <w:noProof/>
            <w:webHidden/>
          </w:rPr>
          <w:fldChar w:fldCharType="begin"/>
        </w:r>
        <w:r w:rsidR="00A362F2">
          <w:rPr>
            <w:noProof/>
            <w:webHidden/>
          </w:rPr>
          <w:instrText xml:space="preserve"> PAGEREF _Toc113628890 \h </w:instrText>
        </w:r>
        <w:r w:rsidR="00A362F2">
          <w:rPr>
            <w:noProof/>
            <w:webHidden/>
          </w:rPr>
        </w:r>
        <w:r w:rsidR="00A362F2">
          <w:rPr>
            <w:noProof/>
            <w:webHidden/>
          </w:rPr>
          <w:fldChar w:fldCharType="separate"/>
        </w:r>
        <w:r w:rsidR="00460E0D">
          <w:rPr>
            <w:noProof/>
            <w:webHidden/>
          </w:rPr>
          <w:t>3</w:t>
        </w:r>
        <w:r w:rsidR="00A362F2">
          <w:rPr>
            <w:noProof/>
            <w:webHidden/>
          </w:rPr>
          <w:fldChar w:fldCharType="end"/>
        </w:r>
      </w:hyperlink>
    </w:p>
    <w:p w14:paraId="6DECCE47" w14:textId="6C00C87B" w:rsidR="00A362F2" w:rsidRDefault="00D41413">
      <w:pPr>
        <w:pStyle w:val="Obsah1"/>
        <w:rPr>
          <w:rFonts w:eastAsiaTheme="minorEastAsia"/>
          <w:caps w:val="0"/>
          <w:noProof/>
          <w:sz w:val="22"/>
          <w:szCs w:val="22"/>
          <w:lang w:eastAsia="cs-CZ"/>
        </w:rPr>
      </w:pPr>
      <w:hyperlink w:anchor="_Toc113628891" w:history="1">
        <w:r w:rsidR="00A362F2" w:rsidRPr="00F7192A">
          <w:rPr>
            <w:rStyle w:val="Hypertextovodkaz"/>
          </w:rPr>
          <w:t>2.</w:t>
        </w:r>
        <w:r w:rsidR="00A362F2">
          <w:rPr>
            <w:rFonts w:eastAsiaTheme="minorEastAsia"/>
            <w:caps w:val="0"/>
            <w:noProof/>
            <w:sz w:val="22"/>
            <w:szCs w:val="22"/>
            <w:lang w:eastAsia="cs-CZ"/>
          </w:rPr>
          <w:tab/>
        </w:r>
        <w:r w:rsidR="00A362F2" w:rsidRPr="00F7192A">
          <w:rPr>
            <w:rStyle w:val="Hypertextovodkaz"/>
          </w:rPr>
          <w:t>IDENTIFIKAČNÍ ÚDAJE ZADAVATELE</w:t>
        </w:r>
        <w:r w:rsidR="00A362F2">
          <w:rPr>
            <w:noProof/>
            <w:webHidden/>
          </w:rPr>
          <w:tab/>
        </w:r>
        <w:r w:rsidR="00A362F2">
          <w:rPr>
            <w:noProof/>
            <w:webHidden/>
          </w:rPr>
          <w:fldChar w:fldCharType="begin"/>
        </w:r>
        <w:r w:rsidR="00A362F2">
          <w:rPr>
            <w:noProof/>
            <w:webHidden/>
          </w:rPr>
          <w:instrText xml:space="preserve"> PAGEREF _Toc113628891 \h </w:instrText>
        </w:r>
        <w:r w:rsidR="00A362F2">
          <w:rPr>
            <w:noProof/>
            <w:webHidden/>
          </w:rPr>
        </w:r>
        <w:r w:rsidR="00A362F2">
          <w:rPr>
            <w:noProof/>
            <w:webHidden/>
          </w:rPr>
          <w:fldChar w:fldCharType="separate"/>
        </w:r>
        <w:r w:rsidR="00460E0D">
          <w:rPr>
            <w:noProof/>
            <w:webHidden/>
          </w:rPr>
          <w:t>3</w:t>
        </w:r>
        <w:r w:rsidR="00A362F2">
          <w:rPr>
            <w:noProof/>
            <w:webHidden/>
          </w:rPr>
          <w:fldChar w:fldCharType="end"/>
        </w:r>
      </w:hyperlink>
    </w:p>
    <w:p w14:paraId="30B26E02" w14:textId="35B4B0EC" w:rsidR="00A362F2" w:rsidRDefault="00D41413">
      <w:pPr>
        <w:pStyle w:val="Obsah1"/>
        <w:rPr>
          <w:rFonts w:eastAsiaTheme="minorEastAsia"/>
          <w:caps w:val="0"/>
          <w:noProof/>
          <w:sz w:val="22"/>
          <w:szCs w:val="22"/>
          <w:lang w:eastAsia="cs-CZ"/>
        </w:rPr>
      </w:pPr>
      <w:hyperlink w:anchor="_Toc113628892" w:history="1">
        <w:r w:rsidR="00A362F2" w:rsidRPr="00F7192A">
          <w:rPr>
            <w:rStyle w:val="Hypertextovodkaz"/>
          </w:rPr>
          <w:t>3.</w:t>
        </w:r>
        <w:r w:rsidR="00A362F2">
          <w:rPr>
            <w:rFonts w:eastAsiaTheme="minorEastAsia"/>
            <w:caps w:val="0"/>
            <w:noProof/>
            <w:sz w:val="22"/>
            <w:szCs w:val="22"/>
            <w:lang w:eastAsia="cs-CZ"/>
          </w:rPr>
          <w:tab/>
        </w:r>
        <w:r w:rsidR="00A362F2" w:rsidRPr="00F7192A">
          <w:rPr>
            <w:rStyle w:val="Hypertextovodkaz"/>
          </w:rPr>
          <w:t>KOMUNIKACE MEZI ZADAVATELEM a DODAVATELEM</w:t>
        </w:r>
        <w:r w:rsidR="00A362F2">
          <w:rPr>
            <w:noProof/>
            <w:webHidden/>
          </w:rPr>
          <w:tab/>
        </w:r>
        <w:r w:rsidR="00A362F2">
          <w:rPr>
            <w:noProof/>
            <w:webHidden/>
          </w:rPr>
          <w:fldChar w:fldCharType="begin"/>
        </w:r>
        <w:r w:rsidR="00A362F2">
          <w:rPr>
            <w:noProof/>
            <w:webHidden/>
          </w:rPr>
          <w:instrText xml:space="preserve"> PAGEREF _Toc113628892 \h </w:instrText>
        </w:r>
        <w:r w:rsidR="00A362F2">
          <w:rPr>
            <w:noProof/>
            <w:webHidden/>
          </w:rPr>
        </w:r>
        <w:r w:rsidR="00A362F2">
          <w:rPr>
            <w:noProof/>
            <w:webHidden/>
          </w:rPr>
          <w:fldChar w:fldCharType="separate"/>
        </w:r>
        <w:r w:rsidR="00460E0D">
          <w:rPr>
            <w:noProof/>
            <w:webHidden/>
          </w:rPr>
          <w:t>4</w:t>
        </w:r>
        <w:r w:rsidR="00A362F2">
          <w:rPr>
            <w:noProof/>
            <w:webHidden/>
          </w:rPr>
          <w:fldChar w:fldCharType="end"/>
        </w:r>
      </w:hyperlink>
    </w:p>
    <w:p w14:paraId="48331213" w14:textId="04BBC2C9" w:rsidR="00A362F2" w:rsidRDefault="00D41413">
      <w:pPr>
        <w:pStyle w:val="Obsah1"/>
        <w:rPr>
          <w:rFonts w:eastAsiaTheme="minorEastAsia"/>
          <w:caps w:val="0"/>
          <w:noProof/>
          <w:sz w:val="22"/>
          <w:szCs w:val="22"/>
          <w:lang w:eastAsia="cs-CZ"/>
        </w:rPr>
      </w:pPr>
      <w:hyperlink w:anchor="_Toc113628893" w:history="1">
        <w:r w:rsidR="00A362F2" w:rsidRPr="00F7192A">
          <w:rPr>
            <w:rStyle w:val="Hypertextovodkaz"/>
          </w:rPr>
          <w:t>4.</w:t>
        </w:r>
        <w:r w:rsidR="00A362F2">
          <w:rPr>
            <w:rFonts w:eastAsiaTheme="minorEastAsia"/>
            <w:caps w:val="0"/>
            <w:noProof/>
            <w:sz w:val="22"/>
            <w:szCs w:val="22"/>
            <w:lang w:eastAsia="cs-CZ"/>
          </w:rPr>
          <w:tab/>
        </w:r>
        <w:r w:rsidR="00A362F2" w:rsidRPr="00F7192A">
          <w:rPr>
            <w:rStyle w:val="Hypertextovodkaz"/>
          </w:rPr>
          <w:t>ÚČEL a PŘEDMĚT PLNĚNÍ VEŘEJNÉ ZAKÁZKY</w:t>
        </w:r>
        <w:r w:rsidR="00A362F2">
          <w:rPr>
            <w:noProof/>
            <w:webHidden/>
          </w:rPr>
          <w:tab/>
        </w:r>
        <w:r w:rsidR="00A362F2">
          <w:rPr>
            <w:noProof/>
            <w:webHidden/>
          </w:rPr>
          <w:fldChar w:fldCharType="begin"/>
        </w:r>
        <w:r w:rsidR="00A362F2">
          <w:rPr>
            <w:noProof/>
            <w:webHidden/>
          </w:rPr>
          <w:instrText xml:space="preserve"> PAGEREF _Toc113628893 \h </w:instrText>
        </w:r>
        <w:r w:rsidR="00A362F2">
          <w:rPr>
            <w:noProof/>
            <w:webHidden/>
          </w:rPr>
        </w:r>
        <w:r w:rsidR="00A362F2">
          <w:rPr>
            <w:noProof/>
            <w:webHidden/>
          </w:rPr>
          <w:fldChar w:fldCharType="separate"/>
        </w:r>
        <w:r w:rsidR="00460E0D">
          <w:rPr>
            <w:noProof/>
            <w:webHidden/>
          </w:rPr>
          <w:t>4</w:t>
        </w:r>
        <w:r w:rsidR="00A362F2">
          <w:rPr>
            <w:noProof/>
            <w:webHidden/>
          </w:rPr>
          <w:fldChar w:fldCharType="end"/>
        </w:r>
      </w:hyperlink>
    </w:p>
    <w:p w14:paraId="6A494A73" w14:textId="6800FB7F" w:rsidR="00A362F2" w:rsidRDefault="00D41413">
      <w:pPr>
        <w:pStyle w:val="Obsah1"/>
        <w:rPr>
          <w:rFonts w:eastAsiaTheme="minorEastAsia"/>
          <w:caps w:val="0"/>
          <w:noProof/>
          <w:sz w:val="22"/>
          <w:szCs w:val="22"/>
          <w:lang w:eastAsia="cs-CZ"/>
        </w:rPr>
      </w:pPr>
      <w:hyperlink w:anchor="_Toc113628894" w:history="1">
        <w:r w:rsidR="00A362F2" w:rsidRPr="00F7192A">
          <w:rPr>
            <w:rStyle w:val="Hypertextovodkaz"/>
          </w:rPr>
          <w:t>5.</w:t>
        </w:r>
        <w:r w:rsidR="00A362F2">
          <w:rPr>
            <w:rFonts w:eastAsiaTheme="minorEastAsia"/>
            <w:caps w:val="0"/>
            <w:noProof/>
            <w:sz w:val="22"/>
            <w:szCs w:val="22"/>
            <w:lang w:eastAsia="cs-CZ"/>
          </w:rPr>
          <w:tab/>
        </w:r>
        <w:r w:rsidR="00A362F2" w:rsidRPr="00F7192A">
          <w:rPr>
            <w:rStyle w:val="Hypertextovodkaz"/>
          </w:rPr>
          <w:t>ZDROJE FINANCOVÁNÍ a PŘEDPOKLÁDANÁ HODNOTA VEŘEJNÉ ZAKÁZKY</w:t>
        </w:r>
        <w:r w:rsidR="00A362F2">
          <w:rPr>
            <w:noProof/>
            <w:webHidden/>
          </w:rPr>
          <w:tab/>
        </w:r>
        <w:r w:rsidR="00A362F2">
          <w:rPr>
            <w:noProof/>
            <w:webHidden/>
          </w:rPr>
          <w:fldChar w:fldCharType="begin"/>
        </w:r>
        <w:r w:rsidR="00A362F2">
          <w:rPr>
            <w:noProof/>
            <w:webHidden/>
          </w:rPr>
          <w:instrText xml:space="preserve"> PAGEREF _Toc113628894 \h </w:instrText>
        </w:r>
        <w:r w:rsidR="00A362F2">
          <w:rPr>
            <w:noProof/>
            <w:webHidden/>
          </w:rPr>
        </w:r>
        <w:r w:rsidR="00A362F2">
          <w:rPr>
            <w:noProof/>
            <w:webHidden/>
          </w:rPr>
          <w:fldChar w:fldCharType="separate"/>
        </w:r>
        <w:r w:rsidR="00460E0D">
          <w:rPr>
            <w:noProof/>
            <w:webHidden/>
          </w:rPr>
          <w:t>5</w:t>
        </w:r>
        <w:r w:rsidR="00A362F2">
          <w:rPr>
            <w:noProof/>
            <w:webHidden/>
          </w:rPr>
          <w:fldChar w:fldCharType="end"/>
        </w:r>
      </w:hyperlink>
    </w:p>
    <w:p w14:paraId="18BA1F08" w14:textId="5C5D2928" w:rsidR="00A362F2" w:rsidRDefault="00D41413">
      <w:pPr>
        <w:pStyle w:val="Obsah1"/>
        <w:rPr>
          <w:rFonts w:eastAsiaTheme="minorEastAsia"/>
          <w:caps w:val="0"/>
          <w:noProof/>
          <w:sz w:val="22"/>
          <w:szCs w:val="22"/>
          <w:lang w:eastAsia="cs-CZ"/>
        </w:rPr>
      </w:pPr>
      <w:hyperlink w:anchor="_Toc113628895" w:history="1">
        <w:r w:rsidR="00A362F2" w:rsidRPr="00F7192A">
          <w:rPr>
            <w:rStyle w:val="Hypertextovodkaz"/>
          </w:rPr>
          <w:t>6.</w:t>
        </w:r>
        <w:r w:rsidR="00A362F2">
          <w:rPr>
            <w:rFonts w:eastAsiaTheme="minorEastAsia"/>
            <w:caps w:val="0"/>
            <w:noProof/>
            <w:sz w:val="22"/>
            <w:szCs w:val="22"/>
            <w:lang w:eastAsia="cs-CZ"/>
          </w:rPr>
          <w:tab/>
        </w:r>
        <w:r w:rsidR="00A362F2" w:rsidRPr="00F7192A">
          <w:rPr>
            <w:rStyle w:val="Hypertextovodkaz"/>
          </w:rPr>
          <w:t>OBSAH ZADÁVACÍ DOKUMENTACE</w:t>
        </w:r>
        <w:r w:rsidR="00A362F2">
          <w:rPr>
            <w:noProof/>
            <w:webHidden/>
          </w:rPr>
          <w:tab/>
        </w:r>
        <w:r w:rsidR="00A362F2">
          <w:rPr>
            <w:noProof/>
            <w:webHidden/>
          </w:rPr>
          <w:fldChar w:fldCharType="begin"/>
        </w:r>
        <w:r w:rsidR="00A362F2">
          <w:rPr>
            <w:noProof/>
            <w:webHidden/>
          </w:rPr>
          <w:instrText xml:space="preserve"> PAGEREF _Toc113628895 \h </w:instrText>
        </w:r>
        <w:r w:rsidR="00A362F2">
          <w:rPr>
            <w:noProof/>
            <w:webHidden/>
          </w:rPr>
        </w:r>
        <w:r w:rsidR="00A362F2">
          <w:rPr>
            <w:noProof/>
            <w:webHidden/>
          </w:rPr>
          <w:fldChar w:fldCharType="separate"/>
        </w:r>
        <w:r w:rsidR="00460E0D">
          <w:rPr>
            <w:noProof/>
            <w:webHidden/>
          </w:rPr>
          <w:t>5</w:t>
        </w:r>
        <w:r w:rsidR="00A362F2">
          <w:rPr>
            <w:noProof/>
            <w:webHidden/>
          </w:rPr>
          <w:fldChar w:fldCharType="end"/>
        </w:r>
      </w:hyperlink>
    </w:p>
    <w:p w14:paraId="3745360C" w14:textId="244A8AB3" w:rsidR="00A362F2" w:rsidRDefault="00D41413">
      <w:pPr>
        <w:pStyle w:val="Obsah1"/>
        <w:rPr>
          <w:rFonts w:eastAsiaTheme="minorEastAsia"/>
          <w:caps w:val="0"/>
          <w:noProof/>
          <w:sz w:val="22"/>
          <w:szCs w:val="22"/>
          <w:lang w:eastAsia="cs-CZ"/>
        </w:rPr>
      </w:pPr>
      <w:hyperlink w:anchor="_Toc113628896" w:history="1">
        <w:r w:rsidR="00A362F2" w:rsidRPr="00F7192A">
          <w:rPr>
            <w:rStyle w:val="Hypertextovodkaz"/>
          </w:rPr>
          <w:t>7.</w:t>
        </w:r>
        <w:r w:rsidR="00A362F2">
          <w:rPr>
            <w:rFonts w:eastAsiaTheme="minorEastAsia"/>
            <w:caps w:val="0"/>
            <w:noProof/>
            <w:sz w:val="22"/>
            <w:szCs w:val="22"/>
            <w:lang w:eastAsia="cs-CZ"/>
          </w:rPr>
          <w:tab/>
        </w:r>
        <w:r w:rsidR="00A362F2" w:rsidRPr="00F7192A">
          <w:rPr>
            <w:rStyle w:val="Hypertextovodkaz"/>
          </w:rPr>
          <w:t>VYSVĚTLENÍ, ZMĚNY a DOPLNĚNÍ ZADÁVACÍ DOKUMENTACE</w:t>
        </w:r>
        <w:r w:rsidR="00A362F2">
          <w:rPr>
            <w:noProof/>
            <w:webHidden/>
          </w:rPr>
          <w:tab/>
        </w:r>
        <w:r w:rsidR="00A362F2">
          <w:rPr>
            <w:noProof/>
            <w:webHidden/>
          </w:rPr>
          <w:fldChar w:fldCharType="begin"/>
        </w:r>
        <w:r w:rsidR="00A362F2">
          <w:rPr>
            <w:noProof/>
            <w:webHidden/>
          </w:rPr>
          <w:instrText xml:space="preserve"> PAGEREF _Toc113628896 \h </w:instrText>
        </w:r>
        <w:r w:rsidR="00A362F2">
          <w:rPr>
            <w:noProof/>
            <w:webHidden/>
          </w:rPr>
        </w:r>
        <w:r w:rsidR="00A362F2">
          <w:rPr>
            <w:noProof/>
            <w:webHidden/>
          </w:rPr>
          <w:fldChar w:fldCharType="separate"/>
        </w:r>
        <w:r w:rsidR="00460E0D">
          <w:rPr>
            <w:noProof/>
            <w:webHidden/>
          </w:rPr>
          <w:t>6</w:t>
        </w:r>
        <w:r w:rsidR="00A362F2">
          <w:rPr>
            <w:noProof/>
            <w:webHidden/>
          </w:rPr>
          <w:fldChar w:fldCharType="end"/>
        </w:r>
      </w:hyperlink>
    </w:p>
    <w:p w14:paraId="7537306A" w14:textId="5301ABF3" w:rsidR="00A362F2" w:rsidRDefault="00D41413">
      <w:pPr>
        <w:pStyle w:val="Obsah1"/>
        <w:rPr>
          <w:rFonts w:eastAsiaTheme="minorEastAsia"/>
          <w:caps w:val="0"/>
          <w:noProof/>
          <w:sz w:val="22"/>
          <w:szCs w:val="22"/>
          <w:lang w:eastAsia="cs-CZ"/>
        </w:rPr>
      </w:pPr>
      <w:hyperlink w:anchor="_Toc113628897" w:history="1">
        <w:r w:rsidR="00A362F2" w:rsidRPr="00F7192A">
          <w:rPr>
            <w:rStyle w:val="Hypertextovodkaz"/>
          </w:rPr>
          <w:t>8.</w:t>
        </w:r>
        <w:r w:rsidR="00A362F2">
          <w:rPr>
            <w:rFonts w:eastAsiaTheme="minorEastAsia"/>
            <w:caps w:val="0"/>
            <w:noProof/>
            <w:sz w:val="22"/>
            <w:szCs w:val="22"/>
            <w:lang w:eastAsia="cs-CZ"/>
          </w:rPr>
          <w:tab/>
        </w:r>
        <w:r w:rsidR="00A362F2" w:rsidRPr="00F7192A">
          <w:rPr>
            <w:rStyle w:val="Hypertextovodkaz"/>
          </w:rPr>
          <w:t>POŽADAVKY ZADAVATELE NA KVALIFIKACI</w:t>
        </w:r>
        <w:r w:rsidR="00A362F2">
          <w:rPr>
            <w:noProof/>
            <w:webHidden/>
          </w:rPr>
          <w:tab/>
        </w:r>
        <w:r w:rsidR="00A362F2">
          <w:rPr>
            <w:noProof/>
            <w:webHidden/>
          </w:rPr>
          <w:fldChar w:fldCharType="begin"/>
        </w:r>
        <w:r w:rsidR="00A362F2">
          <w:rPr>
            <w:noProof/>
            <w:webHidden/>
          </w:rPr>
          <w:instrText xml:space="preserve"> PAGEREF _Toc113628897 \h </w:instrText>
        </w:r>
        <w:r w:rsidR="00A362F2">
          <w:rPr>
            <w:noProof/>
            <w:webHidden/>
          </w:rPr>
        </w:r>
        <w:r w:rsidR="00A362F2">
          <w:rPr>
            <w:noProof/>
            <w:webHidden/>
          </w:rPr>
          <w:fldChar w:fldCharType="separate"/>
        </w:r>
        <w:r w:rsidR="00460E0D">
          <w:rPr>
            <w:noProof/>
            <w:webHidden/>
          </w:rPr>
          <w:t>6</w:t>
        </w:r>
        <w:r w:rsidR="00A362F2">
          <w:rPr>
            <w:noProof/>
            <w:webHidden/>
          </w:rPr>
          <w:fldChar w:fldCharType="end"/>
        </w:r>
      </w:hyperlink>
    </w:p>
    <w:p w14:paraId="61494C57" w14:textId="47B1922D" w:rsidR="00A362F2" w:rsidRDefault="00D41413">
      <w:pPr>
        <w:pStyle w:val="Obsah1"/>
        <w:rPr>
          <w:rFonts w:eastAsiaTheme="minorEastAsia"/>
          <w:caps w:val="0"/>
          <w:noProof/>
          <w:sz w:val="22"/>
          <w:szCs w:val="22"/>
          <w:lang w:eastAsia="cs-CZ"/>
        </w:rPr>
      </w:pPr>
      <w:hyperlink w:anchor="_Toc113628898" w:history="1">
        <w:r w:rsidR="00A362F2" w:rsidRPr="00F7192A">
          <w:rPr>
            <w:rStyle w:val="Hypertextovodkaz"/>
          </w:rPr>
          <w:t>9.</w:t>
        </w:r>
        <w:r w:rsidR="00A362F2">
          <w:rPr>
            <w:rFonts w:eastAsiaTheme="minorEastAsia"/>
            <w:caps w:val="0"/>
            <w:noProof/>
            <w:sz w:val="22"/>
            <w:szCs w:val="22"/>
            <w:lang w:eastAsia="cs-CZ"/>
          </w:rPr>
          <w:tab/>
        </w:r>
        <w:r w:rsidR="00A362F2" w:rsidRPr="00F7192A">
          <w:rPr>
            <w:rStyle w:val="Hypertextovodkaz"/>
          </w:rPr>
          <w:t>DALŠÍ INFORMACE/DOKUMENTY PŘEDKLÁDANÉ DODAVATELEM v NABÍDCE</w:t>
        </w:r>
        <w:r w:rsidR="00A362F2">
          <w:rPr>
            <w:noProof/>
            <w:webHidden/>
          </w:rPr>
          <w:tab/>
        </w:r>
        <w:r w:rsidR="00A362F2">
          <w:rPr>
            <w:noProof/>
            <w:webHidden/>
          </w:rPr>
          <w:fldChar w:fldCharType="begin"/>
        </w:r>
        <w:r w:rsidR="00A362F2">
          <w:rPr>
            <w:noProof/>
            <w:webHidden/>
          </w:rPr>
          <w:instrText xml:space="preserve"> PAGEREF _Toc113628898 \h </w:instrText>
        </w:r>
        <w:r w:rsidR="00A362F2">
          <w:rPr>
            <w:noProof/>
            <w:webHidden/>
          </w:rPr>
        </w:r>
        <w:r w:rsidR="00A362F2">
          <w:rPr>
            <w:noProof/>
            <w:webHidden/>
          </w:rPr>
          <w:fldChar w:fldCharType="separate"/>
        </w:r>
        <w:r w:rsidR="00460E0D">
          <w:rPr>
            <w:noProof/>
            <w:webHidden/>
          </w:rPr>
          <w:t>17</w:t>
        </w:r>
        <w:r w:rsidR="00A362F2">
          <w:rPr>
            <w:noProof/>
            <w:webHidden/>
          </w:rPr>
          <w:fldChar w:fldCharType="end"/>
        </w:r>
      </w:hyperlink>
    </w:p>
    <w:p w14:paraId="54028CEE" w14:textId="29CD0190" w:rsidR="00A362F2" w:rsidRDefault="00D41413">
      <w:pPr>
        <w:pStyle w:val="Obsah1"/>
        <w:rPr>
          <w:rFonts w:eastAsiaTheme="minorEastAsia"/>
          <w:caps w:val="0"/>
          <w:noProof/>
          <w:sz w:val="22"/>
          <w:szCs w:val="22"/>
          <w:lang w:eastAsia="cs-CZ"/>
        </w:rPr>
      </w:pPr>
      <w:hyperlink w:anchor="_Toc113628899" w:history="1">
        <w:r w:rsidR="00A362F2" w:rsidRPr="00F7192A">
          <w:rPr>
            <w:rStyle w:val="Hypertextovodkaz"/>
          </w:rPr>
          <w:t>10.</w:t>
        </w:r>
        <w:r w:rsidR="00A362F2">
          <w:rPr>
            <w:rFonts w:eastAsiaTheme="minorEastAsia"/>
            <w:caps w:val="0"/>
            <w:noProof/>
            <w:sz w:val="22"/>
            <w:szCs w:val="22"/>
            <w:lang w:eastAsia="cs-CZ"/>
          </w:rPr>
          <w:tab/>
        </w:r>
        <w:r w:rsidR="00A362F2" w:rsidRPr="00F7192A">
          <w:rPr>
            <w:rStyle w:val="Hypertextovodkaz"/>
          </w:rPr>
          <w:t>PROHLÍDKA MÍSTA PLNĚNÍ (STAVENIŠTĚ)</w:t>
        </w:r>
        <w:r w:rsidR="00A362F2">
          <w:rPr>
            <w:noProof/>
            <w:webHidden/>
          </w:rPr>
          <w:tab/>
        </w:r>
        <w:r w:rsidR="00A362F2">
          <w:rPr>
            <w:noProof/>
            <w:webHidden/>
          </w:rPr>
          <w:fldChar w:fldCharType="begin"/>
        </w:r>
        <w:r w:rsidR="00A362F2">
          <w:rPr>
            <w:noProof/>
            <w:webHidden/>
          </w:rPr>
          <w:instrText xml:space="preserve"> PAGEREF _Toc113628899 \h </w:instrText>
        </w:r>
        <w:r w:rsidR="00A362F2">
          <w:rPr>
            <w:noProof/>
            <w:webHidden/>
          </w:rPr>
        </w:r>
        <w:r w:rsidR="00A362F2">
          <w:rPr>
            <w:noProof/>
            <w:webHidden/>
          </w:rPr>
          <w:fldChar w:fldCharType="separate"/>
        </w:r>
        <w:r w:rsidR="00460E0D">
          <w:rPr>
            <w:noProof/>
            <w:webHidden/>
          </w:rPr>
          <w:t>20</w:t>
        </w:r>
        <w:r w:rsidR="00A362F2">
          <w:rPr>
            <w:noProof/>
            <w:webHidden/>
          </w:rPr>
          <w:fldChar w:fldCharType="end"/>
        </w:r>
      </w:hyperlink>
    </w:p>
    <w:p w14:paraId="00E572D0" w14:textId="7D2B64E2" w:rsidR="00A362F2" w:rsidRDefault="00D41413">
      <w:pPr>
        <w:pStyle w:val="Obsah1"/>
        <w:rPr>
          <w:rFonts w:eastAsiaTheme="minorEastAsia"/>
          <w:caps w:val="0"/>
          <w:noProof/>
          <w:sz w:val="22"/>
          <w:szCs w:val="22"/>
          <w:lang w:eastAsia="cs-CZ"/>
        </w:rPr>
      </w:pPr>
      <w:hyperlink w:anchor="_Toc113628900" w:history="1">
        <w:r w:rsidR="00A362F2" w:rsidRPr="00F7192A">
          <w:rPr>
            <w:rStyle w:val="Hypertextovodkaz"/>
          </w:rPr>
          <w:t>11.</w:t>
        </w:r>
        <w:r w:rsidR="00A362F2">
          <w:rPr>
            <w:rFonts w:eastAsiaTheme="minorEastAsia"/>
            <w:caps w:val="0"/>
            <w:noProof/>
            <w:sz w:val="22"/>
            <w:szCs w:val="22"/>
            <w:lang w:eastAsia="cs-CZ"/>
          </w:rPr>
          <w:tab/>
        </w:r>
        <w:r w:rsidR="00A362F2" w:rsidRPr="00F7192A">
          <w:rPr>
            <w:rStyle w:val="Hypertextovodkaz"/>
          </w:rPr>
          <w:t>JAZYK NABÍDEK A KOMUNIKAČNÍ JAZYK</w:t>
        </w:r>
        <w:r w:rsidR="00A362F2">
          <w:rPr>
            <w:noProof/>
            <w:webHidden/>
          </w:rPr>
          <w:tab/>
        </w:r>
        <w:r w:rsidR="00A362F2">
          <w:rPr>
            <w:noProof/>
            <w:webHidden/>
          </w:rPr>
          <w:fldChar w:fldCharType="begin"/>
        </w:r>
        <w:r w:rsidR="00A362F2">
          <w:rPr>
            <w:noProof/>
            <w:webHidden/>
          </w:rPr>
          <w:instrText xml:space="preserve"> PAGEREF _Toc113628900 \h </w:instrText>
        </w:r>
        <w:r w:rsidR="00A362F2">
          <w:rPr>
            <w:noProof/>
            <w:webHidden/>
          </w:rPr>
        </w:r>
        <w:r w:rsidR="00A362F2">
          <w:rPr>
            <w:noProof/>
            <w:webHidden/>
          </w:rPr>
          <w:fldChar w:fldCharType="separate"/>
        </w:r>
        <w:r w:rsidR="00460E0D">
          <w:rPr>
            <w:noProof/>
            <w:webHidden/>
          </w:rPr>
          <w:t>20</w:t>
        </w:r>
        <w:r w:rsidR="00A362F2">
          <w:rPr>
            <w:noProof/>
            <w:webHidden/>
          </w:rPr>
          <w:fldChar w:fldCharType="end"/>
        </w:r>
      </w:hyperlink>
    </w:p>
    <w:p w14:paraId="7D723BB3" w14:textId="5BA26FF6" w:rsidR="00A362F2" w:rsidRDefault="00D41413">
      <w:pPr>
        <w:pStyle w:val="Obsah1"/>
        <w:rPr>
          <w:rFonts w:eastAsiaTheme="minorEastAsia"/>
          <w:caps w:val="0"/>
          <w:noProof/>
          <w:sz w:val="22"/>
          <w:szCs w:val="22"/>
          <w:lang w:eastAsia="cs-CZ"/>
        </w:rPr>
      </w:pPr>
      <w:hyperlink w:anchor="_Toc113628901" w:history="1">
        <w:r w:rsidR="00A362F2" w:rsidRPr="00F7192A">
          <w:rPr>
            <w:rStyle w:val="Hypertextovodkaz"/>
          </w:rPr>
          <w:t>12.</w:t>
        </w:r>
        <w:r w:rsidR="00A362F2">
          <w:rPr>
            <w:rFonts w:eastAsiaTheme="minorEastAsia"/>
            <w:caps w:val="0"/>
            <w:noProof/>
            <w:sz w:val="22"/>
            <w:szCs w:val="22"/>
            <w:lang w:eastAsia="cs-CZ"/>
          </w:rPr>
          <w:tab/>
        </w:r>
        <w:r w:rsidR="00A362F2" w:rsidRPr="00F7192A">
          <w:rPr>
            <w:rStyle w:val="Hypertextovodkaz"/>
          </w:rPr>
          <w:t>OBSAH a PODÁVÁNÍ NABÍDEK</w:t>
        </w:r>
        <w:r w:rsidR="00A362F2">
          <w:rPr>
            <w:noProof/>
            <w:webHidden/>
          </w:rPr>
          <w:tab/>
        </w:r>
        <w:r w:rsidR="00A362F2">
          <w:rPr>
            <w:noProof/>
            <w:webHidden/>
          </w:rPr>
          <w:fldChar w:fldCharType="begin"/>
        </w:r>
        <w:r w:rsidR="00A362F2">
          <w:rPr>
            <w:noProof/>
            <w:webHidden/>
          </w:rPr>
          <w:instrText xml:space="preserve"> PAGEREF _Toc113628901 \h </w:instrText>
        </w:r>
        <w:r w:rsidR="00A362F2">
          <w:rPr>
            <w:noProof/>
            <w:webHidden/>
          </w:rPr>
        </w:r>
        <w:r w:rsidR="00A362F2">
          <w:rPr>
            <w:noProof/>
            <w:webHidden/>
          </w:rPr>
          <w:fldChar w:fldCharType="separate"/>
        </w:r>
        <w:r w:rsidR="00460E0D">
          <w:rPr>
            <w:noProof/>
            <w:webHidden/>
          </w:rPr>
          <w:t>21</w:t>
        </w:r>
        <w:r w:rsidR="00A362F2">
          <w:rPr>
            <w:noProof/>
            <w:webHidden/>
          </w:rPr>
          <w:fldChar w:fldCharType="end"/>
        </w:r>
      </w:hyperlink>
    </w:p>
    <w:p w14:paraId="22692D54" w14:textId="0F0C2AEF" w:rsidR="00A362F2" w:rsidRDefault="00D41413">
      <w:pPr>
        <w:pStyle w:val="Obsah1"/>
        <w:rPr>
          <w:rFonts w:eastAsiaTheme="minorEastAsia"/>
          <w:caps w:val="0"/>
          <w:noProof/>
          <w:sz w:val="22"/>
          <w:szCs w:val="22"/>
          <w:lang w:eastAsia="cs-CZ"/>
        </w:rPr>
      </w:pPr>
      <w:hyperlink w:anchor="_Toc113628902" w:history="1">
        <w:r w:rsidR="00A362F2" w:rsidRPr="00F7192A">
          <w:rPr>
            <w:rStyle w:val="Hypertextovodkaz"/>
          </w:rPr>
          <w:t>13.</w:t>
        </w:r>
        <w:r w:rsidR="00A362F2">
          <w:rPr>
            <w:rFonts w:eastAsiaTheme="minorEastAsia"/>
            <w:caps w:val="0"/>
            <w:noProof/>
            <w:sz w:val="22"/>
            <w:szCs w:val="22"/>
            <w:lang w:eastAsia="cs-CZ"/>
          </w:rPr>
          <w:tab/>
        </w:r>
        <w:r w:rsidR="00A362F2" w:rsidRPr="00F7192A">
          <w:rPr>
            <w:rStyle w:val="Hypertextovodkaz"/>
          </w:rPr>
          <w:t>POŽADAVKY NA ZPRACOVÁNÍ NABÍDKOVÉ CENY</w:t>
        </w:r>
        <w:r w:rsidR="00A362F2">
          <w:rPr>
            <w:noProof/>
            <w:webHidden/>
          </w:rPr>
          <w:tab/>
        </w:r>
        <w:r w:rsidR="00A362F2">
          <w:rPr>
            <w:noProof/>
            <w:webHidden/>
          </w:rPr>
          <w:fldChar w:fldCharType="begin"/>
        </w:r>
        <w:r w:rsidR="00A362F2">
          <w:rPr>
            <w:noProof/>
            <w:webHidden/>
          </w:rPr>
          <w:instrText xml:space="preserve"> PAGEREF _Toc113628902 \h </w:instrText>
        </w:r>
        <w:r w:rsidR="00A362F2">
          <w:rPr>
            <w:noProof/>
            <w:webHidden/>
          </w:rPr>
        </w:r>
        <w:r w:rsidR="00A362F2">
          <w:rPr>
            <w:noProof/>
            <w:webHidden/>
          </w:rPr>
          <w:fldChar w:fldCharType="separate"/>
        </w:r>
        <w:r w:rsidR="00460E0D">
          <w:rPr>
            <w:noProof/>
            <w:webHidden/>
          </w:rPr>
          <w:t>23</w:t>
        </w:r>
        <w:r w:rsidR="00A362F2">
          <w:rPr>
            <w:noProof/>
            <w:webHidden/>
          </w:rPr>
          <w:fldChar w:fldCharType="end"/>
        </w:r>
      </w:hyperlink>
    </w:p>
    <w:p w14:paraId="37FCB2BA" w14:textId="5326E665" w:rsidR="00A362F2" w:rsidRDefault="00D41413">
      <w:pPr>
        <w:pStyle w:val="Obsah1"/>
        <w:rPr>
          <w:rFonts w:eastAsiaTheme="minorEastAsia"/>
          <w:caps w:val="0"/>
          <w:noProof/>
          <w:sz w:val="22"/>
          <w:szCs w:val="22"/>
          <w:lang w:eastAsia="cs-CZ"/>
        </w:rPr>
      </w:pPr>
      <w:hyperlink w:anchor="_Toc113628903" w:history="1">
        <w:r w:rsidR="00A362F2" w:rsidRPr="00F7192A">
          <w:rPr>
            <w:rStyle w:val="Hypertextovodkaz"/>
          </w:rPr>
          <w:t>14.</w:t>
        </w:r>
        <w:r w:rsidR="00A362F2">
          <w:rPr>
            <w:rFonts w:eastAsiaTheme="minorEastAsia"/>
            <w:caps w:val="0"/>
            <w:noProof/>
            <w:sz w:val="22"/>
            <w:szCs w:val="22"/>
            <w:lang w:eastAsia="cs-CZ"/>
          </w:rPr>
          <w:tab/>
        </w:r>
        <w:r w:rsidR="00A362F2" w:rsidRPr="00F7192A">
          <w:rPr>
            <w:rStyle w:val="Hypertextovodkaz"/>
          </w:rPr>
          <w:t>VARIANTY NABÍDKY, VÝHRADA ZMĚNY DODAVATELE</w:t>
        </w:r>
        <w:r w:rsidR="00A362F2">
          <w:rPr>
            <w:noProof/>
            <w:webHidden/>
          </w:rPr>
          <w:tab/>
        </w:r>
        <w:r w:rsidR="00A362F2">
          <w:rPr>
            <w:noProof/>
            <w:webHidden/>
          </w:rPr>
          <w:fldChar w:fldCharType="begin"/>
        </w:r>
        <w:r w:rsidR="00A362F2">
          <w:rPr>
            <w:noProof/>
            <w:webHidden/>
          </w:rPr>
          <w:instrText xml:space="preserve"> PAGEREF _Toc113628903 \h </w:instrText>
        </w:r>
        <w:r w:rsidR="00A362F2">
          <w:rPr>
            <w:noProof/>
            <w:webHidden/>
          </w:rPr>
        </w:r>
        <w:r w:rsidR="00A362F2">
          <w:rPr>
            <w:noProof/>
            <w:webHidden/>
          </w:rPr>
          <w:fldChar w:fldCharType="separate"/>
        </w:r>
        <w:r w:rsidR="00460E0D">
          <w:rPr>
            <w:noProof/>
            <w:webHidden/>
          </w:rPr>
          <w:t>23</w:t>
        </w:r>
        <w:r w:rsidR="00A362F2">
          <w:rPr>
            <w:noProof/>
            <w:webHidden/>
          </w:rPr>
          <w:fldChar w:fldCharType="end"/>
        </w:r>
      </w:hyperlink>
    </w:p>
    <w:p w14:paraId="746160C9" w14:textId="36BBD8B3" w:rsidR="00A362F2" w:rsidRDefault="00D41413">
      <w:pPr>
        <w:pStyle w:val="Obsah1"/>
        <w:rPr>
          <w:rFonts w:eastAsiaTheme="minorEastAsia"/>
          <w:caps w:val="0"/>
          <w:noProof/>
          <w:sz w:val="22"/>
          <w:szCs w:val="22"/>
          <w:lang w:eastAsia="cs-CZ"/>
        </w:rPr>
      </w:pPr>
      <w:hyperlink w:anchor="_Toc113628904" w:history="1">
        <w:r w:rsidR="00A362F2" w:rsidRPr="00F7192A">
          <w:rPr>
            <w:rStyle w:val="Hypertextovodkaz"/>
          </w:rPr>
          <w:t>15.</w:t>
        </w:r>
        <w:r w:rsidR="00A362F2">
          <w:rPr>
            <w:rFonts w:eastAsiaTheme="minorEastAsia"/>
            <w:caps w:val="0"/>
            <w:noProof/>
            <w:sz w:val="22"/>
            <w:szCs w:val="22"/>
            <w:lang w:eastAsia="cs-CZ"/>
          </w:rPr>
          <w:tab/>
        </w:r>
        <w:r w:rsidR="00A362F2" w:rsidRPr="00F7192A">
          <w:rPr>
            <w:rStyle w:val="Hypertextovodkaz"/>
          </w:rPr>
          <w:t>OTEVÍRÁNÍ NABÍDEK</w:t>
        </w:r>
        <w:r w:rsidR="00A362F2">
          <w:rPr>
            <w:noProof/>
            <w:webHidden/>
          </w:rPr>
          <w:tab/>
        </w:r>
        <w:r w:rsidR="00A362F2">
          <w:rPr>
            <w:noProof/>
            <w:webHidden/>
          </w:rPr>
          <w:fldChar w:fldCharType="begin"/>
        </w:r>
        <w:r w:rsidR="00A362F2">
          <w:rPr>
            <w:noProof/>
            <w:webHidden/>
          </w:rPr>
          <w:instrText xml:space="preserve"> PAGEREF _Toc113628904 \h </w:instrText>
        </w:r>
        <w:r w:rsidR="00A362F2">
          <w:rPr>
            <w:noProof/>
            <w:webHidden/>
          </w:rPr>
        </w:r>
        <w:r w:rsidR="00A362F2">
          <w:rPr>
            <w:noProof/>
            <w:webHidden/>
          </w:rPr>
          <w:fldChar w:fldCharType="separate"/>
        </w:r>
        <w:r w:rsidR="00460E0D">
          <w:rPr>
            <w:noProof/>
            <w:webHidden/>
          </w:rPr>
          <w:t>24</w:t>
        </w:r>
        <w:r w:rsidR="00A362F2">
          <w:rPr>
            <w:noProof/>
            <w:webHidden/>
          </w:rPr>
          <w:fldChar w:fldCharType="end"/>
        </w:r>
      </w:hyperlink>
    </w:p>
    <w:p w14:paraId="56CAE957" w14:textId="2C0E6A95" w:rsidR="00A362F2" w:rsidRDefault="00D41413">
      <w:pPr>
        <w:pStyle w:val="Obsah1"/>
        <w:rPr>
          <w:rFonts w:eastAsiaTheme="minorEastAsia"/>
          <w:caps w:val="0"/>
          <w:noProof/>
          <w:sz w:val="22"/>
          <w:szCs w:val="22"/>
          <w:lang w:eastAsia="cs-CZ"/>
        </w:rPr>
      </w:pPr>
      <w:hyperlink w:anchor="_Toc113628905" w:history="1">
        <w:r w:rsidR="00A362F2" w:rsidRPr="00F7192A">
          <w:rPr>
            <w:rStyle w:val="Hypertextovodkaz"/>
          </w:rPr>
          <w:t>16.</w:t>
        </w:r>
        <w:r w:rsidR="00A362F2">
          <w:rPr>
            <w:rFonts w:eastAsiaTheme="minorEastAsia"/>
            <w:caps w:val="0"/>
            <w:noProof/>
            <w:sz w:val="22"/>
            <w:szCs w:val="22"/>
            <w:lang w:eastAsia="cs-CZ"/>
          </w:rPr>
          <w:tab/>
        </w:r>
        <w:r w:rsidR="00A362F2" w:rsidRPr="00F7192A">
          <w:rPr>
            <w:rStyle w:val="Hypertextovodkaz"/>
          </w:rPr>
          <w:t>POSOUZENÍ SPLNĚNÍ PODMÍNEK ÚČASTI</w:t>
        </w:r>
        <w:r w:rsidR="00A362F2">
          <w:rPr>
            <w:noProof/>
            <w:webHidden/>
          </w:rPr>
          <w:tab/>
        </w:r>
        <w:r w:rsidR="00A362F2">
          <w:rPr>
            <w:noProof/>
            <w:webHidden/>
          </w:rPr>
          <w:fldChar w:fldCharType="begin"/>
        </w:r>
        <w:r w:rsidR="00A362F2">
          <w:rPr>
            <w:noProof/>
            <w:webHidden/>
          </w:rPr>
          <w:instrText xml:space="preserve"> PAGEREF _Toc113628905 \h </w:instrText>
        </w:r>
        <w:r w:rsidR="00A362F2">
          <w:rPr>
            <w:noProof/>
            <w:webHidden/>
          </w:rPr>
        </w:r>
        <w:r w:rsidR="00A362F2">
          <w:rPr>
            <w:noProof/>
            <w:webHidden/>
          </w:rPr>
          <w:fldChar w:fldCharType="separate"/>
        </w:r>
        <w:r w:rsidR="00460E0D">
          <w:rPr>
            <w:noProof/>
            <w:webHidden/>
          </w:rPr>
          <w:t>24</w:t>
        </w:r>
        <w:r w:rsidR="00A362F2">
          <w:rPr>
            <w:noProof/>
            <w:webHidden/>
          </w:rPr>
          <w:fldChar w:fldCharType="end"/>
        </w:r>
      </w:hyperlink>
    </w:p>
    <w:p w14:paraId="4166A538" w14:textId="7CA5C387" w:rsidR="00A362F2" w:rsidRDefault="00D41413">
      <w:pPr>
        <w:pStyle w:val="Obsah1"/>
        <w:rPr>
          <w:rFonts w:eastAsiaTheme="minorEastAsia"/>
          <w:caps w:val="0"/>
          <w:noProof/>
          <w:sz w:val="22"/>
          <w:szCs w:val="22"/>
          <w:lang w:eastAsia="cs-CZ"/>
        </w:rPr>
      </w:pPr>
      <w:hyperlink w:anchor="_Toc113628906" w:history="1">
        <w:r w:rsidR="00A362F2" w:rsidRPr="00F7192A">
          <w:rPr>
            <w:rStyle w:val="Hypertextovodkaz"/>
          </w:rPr>
          <w:t>17.</w:t>
        </w:r>
        <w:r w:rsidR="00A362F2">
          <w:rPr>
            <w:rFonts w:eastAsiaTheme="minorEastAsia"/>
            <w:caps w:val="0"/>
            <w:noProof/>
            <w:sz w:val="22"/>
            <w:szCs w:val="22"/>
            <w:lang w:eastAsia="cs-CZ"/>
          </w:rPr>
          <w:tab/>
        </w:r>
        <w:r w:rsidR="00A362F2" w:rsidRPr="00F7192A">
          <w:rPr>
            <w:rStyle w:val="Hypertextovodkaz"/>
          </w:rPr>
          <w:t>HODNOCENÍ NABÍDEK</w:t>
        </w:r>
        <w:r w:rsidR="00A362F2">
          <w:rPr>
            <w:noProof/>
            <w:webHidden/>
          </w:rPr>
          <w:tab/>
        </w:r>
        <w:r w:rsidR="00A362F2">
          <w:rPr>
            <w:noProof/>
            <w:webHidden/>
          </w:rPr>
          <w:fldChar w:fldCharType="begin"/>
        </w:r>
        <w:r w:rsidR="00A362F2">
          <w:rPr>
            <w:noProof/>
            <w:webHidden/>
          </w:rPr>
          <w:instrText xml:space="preserve"> PAGEREF _Toc113628906 \h </w:instrText>
        </w:r>
        <w:r w:rsidR="00A362F2">
          <w:rPr>
            <w:noProof/>
            <w:webHidden/>
          </w:rPr>
        </w:r>
        <w:r w:rsidR="00A362F2">
          <w:rPr>
            <w:noProof/>
            <w:webHidden/>
          </w:rPr>
          <w:fldChar w:fldCharType="separate"/>
        </w:r>
        <w:r w:rsidR="00460E0D">
          <w:rPr>
            <w:noProof/>
            <w:webHidden/>
          </w:rPr>
          <w:t>25</w:t>
        </w:r>
        <w:r w:rsidR="00A362F2">
          <w:rPr>
            <w:noProof/>
            <w:webHidden/>
          </w:rPr>
          <w:fldChar w:fldCharType="end"/>
        </w:r>
      </w:hyperlink>
    </w:p>
    <w:p w14:paraId="19DD1D6D" w14:textId="1FF998CB" w:rsidR="00A362F2" w:rsidRDefault="00D41413">
      <w:pPr>
        <w:pStyle w:val="Obsah1"/>
        <w:rPr>
          <w:rFonts w:eastAsiaTheme="minorEastAsia"/>
          <w:caps w:val="0"/>
          <w:noProof/>
          <w:sz w:val="22"/>
          <w:szCs w:val="22"/>
          <w:lang w:eastAsia="cs-CZ"/>
        </w:rPr>
      </w:pPr>
      <w:hyperlink w:anchor="_Toc113628907" w:history="1">
        <w:r w:rsidR="00A362F2" w:rsidRPr="00F7192A">
          <w:rPr>
            <w:rStyle w:val="Hypertextovodkaz"/>
          </w:rPr>
          <w:t>18.</w:t>
        </w:r>
        <w:r w:rsidR="00A362F2">
          <w:rPr>
            <w:rFonts w:eastAsiaTheme="minorEastAsia"/>
            <w:caps w:val="0"/>
            <w:noProof/>
            <w:sz w:val="22"/>
            <w:szCs w:val="22"/>
            <w:lang w:eastAsia="cs-CZ"/>
          </w:rPr>
          <w:tab/>
        </w:r>
        <w:r w:rsidR="00A362F2" w:rsidRPr="00F7192A">
          <w:rPr>
            <w:rStyle w:val="Hypertextovodkaz"/>
          </w:rPr>
          <w:t>ZRUŠENÍ ZADÁVACÍHO ŘÍZENÍ</w:t>
        </w:r>
        <w:r w:rsidR="00A362F2">
          <w:rPr>
            <w:noProof/>
            <w:webHidden/>
          </w:rPr>
          <w:tab/>
        </w:r>
        <w:r w:rsidR="00A362F2">
          <w:rPr>
            <w:noProof/>
            <w:webHidden/>
          </w:rPr>
          <w:fldChar w:fldCharType="begin"/>
        </w:r>
        <w:r w:rsidR="00A362F2">
          <w:rPr>
            <w:noProof/>
            <w:webHidden/>
          </w:rPr>
          <w:instrText xml:space="preserve"> PAGEREF _Toc113628907 \h </w:instrText>
        </w:r>
        <w:r w:rsidR="00A362F2">
          <w:rPr>
            <w:noProof/>
            <w:webHidden/>
          </w:rPr>
        </w:r>
        <w:r w:rsidR="00A362F2">
          <w:rPr>
            <w:noProof/>
            <w:webHidden/>
          </w:rPr>
          <w:fldChar w:fldCharType="separate"/>
        </w:r>
        <w:r w:rsidR="00460E0D">
          <w:rPr>
            <w:noProof/>
            <w:webHidden/>
          </w:rPr>
          <w:t>25</w:t>
        </w:r>
        <w:r w:rsidR="00A362F2">
          <w:rPr>
            <w:noProof/>
            <w:webHidden/>
          </w:rPr>
          <w:fldChar w:fldCharType="end"/>
        </w:r>
      </w:hyperlink>
    </w:p>
    <w:p w14:paraId="52BEAE65" w14:textId="2A16A589" w:rsidR="00A362F2" w:rsidRDefault="00D41413">
      <w:pPr>
        <w:pStyle w:val="Obsah1"/>
        <w:rPr>
          <w:rFonts w:eastAsiaTheme="minorEastAsia"/>
          <w:caps w:val="0"/>
          <w:noProof/>
          <w:sz w:val="22"/>
          <w:szCs w:val="22"/>
          <w:lang w:eastAsia="cs-CZ"/>
        </w:rPr>
      </w:pPr>
      <w:hyperlink w:anchor="_Toc113628908" w:history="1">
        <w:r w:rsidR="00A362F2" w:rsidRPr="00F7192A">
          <w:rPr>
            <w:rStyle w:val="Hypertextovodkaz"/>
          </w:rPr>
          <w:t>19.</w:t>
        </w:r>
        <w:r w:rsidR="00A362F2">
          <w:rPr>
            <w:rFonts w:eastAsiaTheme="minorEastAsia"/>
            <w:caps w:val="0"/>
            <w:noProof/>
            <w:sz w:val="22"/>
            <w:szCs w:val="22"/>
            <w:lang w:eastAsia="cs-CZ"/>
          </w:rPr>
          <w:tab/>
        </w:r>
        <w:r w:rsidR="00A362F2" w:rsidRPr="00F7192A">
          <w:rPr>
            <w:rStyle w:val="Hypertextovodkaz"/>
          </w:rPr>
          <w:t>UZAVŘENÍ SMLOUVY</w:t>
        </w:r>
        <w:r w:rsidR="00A362F2">
          <w:rPr>
            <w:noProof/>
            <w:webHidden/>
          </w:rPr>
          <w:tab/>
        </w:r>
        <w:r w:rsidR="00A362F2">
          <w:rPr>
            <w:noProof/>
            <w:webHidden/>
          </w:rPr>
          <w:fldChar w:fldCharType="begin"/>
        </w:r>
        <w:r w:rsidR="00A362F2">
          <w:rPr>
            <w:noProof/>
            <w:webHidden/>
          </w:rPr>
          <w:instrText xml:space="preserve"> PAGEREF _Toc113628908 \h </w:instrText>
        </w:r>
        <w:r w:rsidR="00A362F2">
          <w:rPr>
            <w:noProof/>
            <w:webHidden/>
          </w:rPr>
        </w:r>
        <w:r w:rsidR="00A362F2">
          <w:rPr>
            <w:noProof/>
            <w:webHidden/>
          </w:rPr>
          <w:fldChar w:fldCharType="separate"/>
        </w:r>
        <w:r w:rsidR="00460E0D">
          <w:rPr>
            <w:noProof/>
            <w:webHidden/>
          </w:rPr>
          <w:t>25</w:t>
        </w:r>
        <w:r w:rsidR="00A362F2">
          <w:rPr>
            <w:noProof/>
            <w:webHidden/>
          </w:rPr>
          <w:fldChar w:fldCharType="end"/>
        </w:r>
      </w:hyperlink>
    </w:p>
    <w:p w14:paraId="783543B0" w14:textId="4474B3B2" w:rsidR="00A362F2" w:rsidRDefault="00D41413">
      <w:pPr>
        <w:pStyle w:val="Obsah1"/>
        <w:rPr>
          <w:rFonts w:eastAsiaTheme="minorEastAsia"/>
          <w:caps w:val="0"/>
          <w:noProof/>
          <w:sz w:val="22"/>
          <w:szCs w:val="22"/>
          <w:lang w:eastAsia="cs-CZ"/>
        </w:rPr>
      </w:pPr>
      <w:hyperlink w:anchor="_Toc113628909" w:history="1">
        <w:r w:rsidR="00A362F2" w:rsidRPr="00F7192A">
          <w:rPr>
            <w:rStyle w:val="Hypertextovodkaz"/>
          </w:rPr>
          <w:t>20.</w:t>
        </w:r>
        <w:r w:rsidR="00A362F2">
          <w:rPr>
            <w:rFonts w:eastAsiaTheme="minorEastAsia"/>
            <w:caps w:val="0"/>
            <w:noProof/>
            <w:sz w:val="22"/>
            <w:szCs w:val="22"/>
            <w:lang w:eastAsia="cs-CZ"/>
          </w:rPr>
          <w:tab/>
        </w:r>
        <w:r w:rsidR="00A362F2" w:rsidRPr="00F7192A">
          <w:rPr>
            <w:rStyle w:val="Hypertextovodkaz"/>
          </w:rPr>
          <w:t>OCHRANA INFORMACÍ</w:t>
        </w:r>
        <w:r w:rsidR="00A362F2">
          <w:rPr>
            <w:noProof/>
            <w:webHidden/>
          </w:rPr>
          <w:tab/>
        </w:r>
        <w:r w:rsidR="00A362F2">
          <w:rPr>
            <w:noProof/>
            <w:webHidden/>
          </w:rPr>
          <w:fldChar w:fldCharType="begin"/>
        </w:r>
        <w:r w:rsidR="00A362F2">
          <w:rPr>
            <w:noProof/>
            <w:webHidden/>
          </w:rPr>
          <w:instrText xml:space="preserve"> PAGEREF _Toc113628909 \h </w:instrText>
        </w:r>
        <w:r w:rsidR="00A362F2">
          <w:rPr>
            <w:noProof/>
            <w:webHidden/>
          </w:rPr>
        </w:r>
        <w:r w:rsidR="00A362F2">
          <w:rPr>
            <w:noProof/>
            <w:webHidden/>
          </w:rPr>
          <w:fldChar w:fldCharType="separate"/>
        </w:r>
        <w:r w:rsidR="00460E0D">
          <w:rPr>
            <w:noProof/>
            <w:webHidden/>
          </w:rPr>
          <w:t>28</w:t>
        </w:r>
        <w:r w:rsidR="00A362F2">
          <w:rPr>
            <w:noProof/>
            <w:webHidden/>
          </w:rPr>
          <w:fldChar w:fldCharType="end"/>
        </w:r>
      </w:hyperlink>
    </w:p>
    <w:p w14:paraId="2E729F77" w14:textId="4AF3A1DD" w:rsidR="00A362F2" w:rsidRDefault="00D41413">
      <w:pPr>
        <w:pStyle w:val="Obsah1"/>
        <w:rPr>
          <w:rFonts w:eastAsiaTheme="minorEastAsia"/>
          <w:caps w:val="0"/>
          <w:noProof/>
          <w:sz w:val="22"/>
          <w:szCs w:val="22"/>
          <w:lang w:eastAsia="cs-CZ"/>
        </w:rPr>
      </w:pPr>
      <w:hyperlink w:anchor="_Toc113628910" w:history="1">
        <w:r w:rsidR="00A362F2" w:rsidRPr="00F7192A">
          <w:rPr>
            <w:rStyle w:val="Hypertextovodkaz"/>
          </w:rPr>
          <w:t>21.</w:t>
        </w:r>
        <w:r w:rsidR="00A362F2">
          <w:rPr>
            <w:rFonts w:eastAsiaTheme="minorEastAsia"/>
            <w:caps w:val="0"/>
            <w:noProof/>
            <w:sz w:val="22"/>
            <w:szCs w:val="22"/>
            <w:lang w:eastAsia="cs-CZ"/>
          </w:rPr>
          <w:tab/>
        </w:r>
        <w:r w:rsidR="00A362F2" w:rsidRPr="00F7192A">
          <w:rPr>
            <w:rStyle w:val="Hypertextovodkaz"/>
          </w:rPr>
          <w:t>ZADÁVACÍ LHŮTA A JISTOTA ZA NABÍDKU</w:t>
        </w:r>
        <w:r w:rsidR="00A362F2">
          <w:rPr>
            <w:noProof/>
            <w:webHidden/>
          </w:rPr>
          <w:tab/>
        </w:r>
        <w:r w:rsidR="00A362F2">
          <w:rPr>
            <w:noProof/>
            <w:webHidden/>
          </w:rPr>
          <w:fldChar w:fldCharType="begin"/>
        </w:r>
        <w:r w:rsidR="00A362F2">
          <w:rPr>
            <w:noProof/>
            <w:webHidden/>
          </w:rPr>
          <w:instrText xml:space="preserve"> PAGEREF _Toc113628910 \h </w:instrText>
        </w:r>
        <w:r w:rsidR="00A362F2">
          <w:rPr>
            <w:noProof/>
            <w:webHidden/>
          </w:rPr>
        </w:r>
        <w:r w:rsidR="00A362F2">
          <w:rPr>
            <w:noProof/>
            <w:webHidden/>
          </w:rPr>
          <w:fldChar w:fldCharType="separate"/>
        </w:r>
        <w:r w:rsidR="00460E0D">
          <w:rPr>
            <w:noProof/>
            <w:webHidden/>
          </w:rPr>
          <w:t>28</w:t>
        </w:r>
        <w:r w:rsidR="00A362F2">
          <w:rPr>
            <w:noProof/>
            <w:webHidden/>
          </w:rPr>
          <w:fldChar w:fldCharType="end"/>
        </w:r>
      </w:hyperlink>
    </w:p>
    <w:p w14:paraId="7E5C5AB0" w14:textId="23482379" w:rsidR="00A362F2" w:rsidRDefault="00D41413">
      <w:pPr>
        <w:pStyle w:val="Obsah1"/>
        <w:rPr>
          <w:rFonts w:eastAsiaTheme="minorEastAsia"/>
          <w:caps w:val="0"/>
          <w:noProof/>
          <w:sz w:val="22"/>
          <w:szCs w:val="22"/>
          <w:lang w:eastAsia="cs-CZ"/>
        </w:rPr>
      </w:pPr>
      <w:hyperlink w:anchor="_Toc113628911" w:history="1">
        <w:r w:rsidR="00A362F2" w:rsidRPr="00F7192A">
          <w:rPr>
            <w:rStyle w:val="Hypertextovodkaz"/>
          </w:rPr>
          <w:t>22.</w:t>
        </w:r>
        <w:r w:rsidR="00A362F2">
          <w:rPr>
            <w:rFonts w:eastAsiaTheme="minorEastAsia"/>
            <w:caps w:val="0"/>
            <w:noProof/>
            <w:sz w:val="22"/>
            <w:szCs w:val="22"/>
            <w:lang w:eastAsia="cs-CZ"/>
          </w:rPr>
          <w:tab/>
        </w:r>
        <w:r w:rsidR="00A362F2" w:rsidRPr="00F7192A">
          <w:rPr>
            <w:rStyle w:val="Hypertextovodkaz"/>
          </w:rPr>
          <w:t>SOCIÁLNĚ A ENVIRONMENTÁLNĚ ODPOVĚDNÉ ZADÁVÁNÍ, INOVACE</w:t>
        </w:r>
        <w:r w:rsidR="00A362F2">
          <w:rPr>
            <w:noProof/>
            <w:webHidden/>
          </w:rPr>
          <w:tab/>
        </w:r>
        <w:r w:rsidR="00A362F2">
          <w:rPr>
            <w:noProof/>
            <w:webHidden/>
          </w:rPr>
          <w:fldChar w:fldCharType="begin"/>
        </w:r>
        <w:r w:rsidR="00A362F2">
          <w:rPr>
            <w:noProof/>
            <w:webHidden/>
          </w:rPr>
          <w:instrText xml:space="preserve"> PAGEREF _Toc113628911 \h </w:instrText>
        </w:r>
        <w:r w:rsidR="00A362F2">
          <w:rPr>
            <w:noProof/>
            <w:webHidden/>
          </w:rPr>
        </w:r>
        <w:r w:rsidR="00A362F2">
          <w:rPr>
            <w:noProof/>
            <w:webHidden/>
          </w:rPr>
          <w:fldChar w:fldCharType="separate"/>
        </w:r>
        <w:r w:rsidR="00460E0D">
          <w:rPr>
            <w:noProof/>
            <w:webHidden/>
          </w:rPr>
          <w:t>28</w:t>
        </w:r>
        <w:r w:rsidR="00A362F2">
          <w:rPr>
            <w:noProof/>
            <w:webHidden/>
          </w:rPr>
          <w:fldChar w:fldCharType="end"/>
        </w:r>
      </w:hyperlink>
    </w:p>
    <w:p w14:paraId="38101690" w14:textId="1D12BCDC" w:rsidR="00A362F2" w:rsidRDefault="00D41413">
      <w:pPr>
        <w:pStyle w:val="Obsah1"/>
        <w:rPr>
          <w:rFonts w:eastAsiaTheme="minorEastAsia"/>
          <w:caps w:val="0"/>
          <w:noProof/>
          <w:sz w:val="22"/>
          <w:szCs w:val="22"/>
          <w:lang w:eastAsia="cs-CZ"/>
        </w:rPr>
      </w:pPr>
      <w:hyperlink w:anchor="_Toc113628912" w:history="1">
        <w:r w:rsidR="00A362F2" w:rsidRPr="00F7192A">
          <w:rPr>
            <w:rStyle w:val="Hypertextovodkaz"/>
          </w:rPr>
          <w:t>23.</w:t>
        </w:r>
        <w:r w:rsidR="00A362F2">
          <w:rPr>
            <w:rFonts w:eastAsiaTheme="minorEastAsia"/>
            <w:caps w:val="0"/>
            <w:noProof/>
            <w:sz w:val="22"/>
            <w:szCs w:val="22"/>
            <w:lang w:eastAsia="cs-CZ"/>
          </w:rPr>
          <w:tab/>
        </w:r>
        <w:r w:rsidR="00A362F2" w:rsidRPr="00F7192A">
          <w:rPr>
            <w:rStyle w:val="Hypertextovodkaz"/>
          </w:rPr>
          <w:t>Další zadávací podmínky v návaznosti na sankce v souvislosti se situací na Ukrajině</w:t>
        </w:r>
        <w:r w:rsidR="00A362F2">
          <w:rPr>
            <w:noProof/>
            <w:webHidden/>
          </w:rPr>
          <w:tab/>
        </w:r>
        <w:r w:rsidR="00A362F2">
          <w:rPr>
            <w:noProof/>
            <w:webHidden/>
          </w:rPr>
          <w:fldChar w:fldCharType="begin"/>
        </w:r>
        <w:r w:rsidR="00A362F2">
          <w:rPr>
            <w:noProof/>
            <w:webHidden/>
          </w:rPr>
          <w:instrText xml:space="preserve"> PAGEREF _Toc113628912 \h </w:instrText>
        </w:r>
        <w:r w:rsidR="00A362F2">
          <w:rPr>
            <w:noProof/>
            <w:webHidden/>
          </w:rPr>
        </w:r>
        <w:r w:rsidR="00A362F2">
          <w:rPr>
            <w:noProof/>
            <w:webHidden/>
          </w:rPr>
          <w:fldChar w:fldCharType="separate"/>
        </w:r>
        <w:r w:rsidR="00460E0D">
          <w:rPr>
            <w:noProof/>
            <w:webHidden/>
          </w:rPr>
          <w:t>29</w:t>
        </w:r>
        <w:r w:rsidR="00A362F2">
          <w:rPr>
            <w:noProof/>
            <w:webHidden/>
          </w:rPr>
          <w:fldChar w:fldCharType="end"/>
        </w:r>
      </w:hyperlink>
    </w:p>
    <w:p w14:paraId="5C3E5945" w14:textId="2F1B0FC7" w:rsidR="00A362F2" w:rsidRDefault="00D41413">
      <w:pPr>
        <w:pStyle w:val="Obsah1"/>
        <w:rPr>
          <w:rFonts w:eastAsiaTheme="minorEastAsia"/>
          <w:caps w:val="0"/>
          <w:noProof/>
          <w:sz w:val="22"/>
          <w:szCs w:val="22"/>
          <w:lang w:eastAsia="cs-CZ"/>
        </w:rPr>
      </w:pPr>
      <w:hyperlink w:anchor="_Toc113628913" w:history="1">
        <w:r w:rsidR="00A362F2" w:rsidRPr="00F7192A">
          <w:rPr>
            <w:rStyle w:val="Hypertextovodkaz"/>
          </w:rPr>
          <w:t>24.</w:t>
        </w:r>
        <w:r w:rsidR="00A362F2">
          <w:rPr>
            <w:rFonts w:eastAsiaTheme="minorEastAsia"/>
            <w:caps w:val="0"/>
            <w:noProof/>
            <w:sz w:val="22"/>
            <w:szCs w:val="22"/>
            <w:lang w:eastAsia="cs-CZ"/>
          </w:rPr>
          <w:tab/>
        </w:r>
        <w:r w:rsidR="00A362F2" w:rsidRPr="00F7192A">
          <w:rPr>
            <w:rStyle w:val="Hypertextovodkaz"/>
          </w:rPr>
          <w:t>PŘÍLOHY TĚCHTO POKYNŮ</w:t>
        </w:r>
        <w:r w:rsidR="00A362F2">
          <w:rPr>
            <w:noProof/>
            <w:webHidden/>
          </w:rPr>
          <w:tab/>
        </w:r>
        <w:r w:rsidR="00A362F2">
          <w:rPr>
            <w:noProof/>
            <w:webHidden/>
          </w:rPr>
          <w:fldChar w:fldCharType="begin"/>
        </w:r>
        <w:r w:rsidR="00A362F2">
          <w:rPr>
            <w:noProof/>
            <w:webHidden/>
          </w:rPr>
          <w:instrText xml:space="preserve"> PAGEREF _Toc113628913 \h </w:instrText>
        </w:r>
        <w:r w:rsidR="00A362F2">
          <w:rPr>
            <w:noProof/>
            <w:webHidden/>
          </w:rPr>
        </w:r>
        <w:r w:rsidR="00A362F2">
          <w:rPr>
            <w:noProof/>
            <w:webHidden/>
          </w:rPr>
          <w:fldChar w:fldCharType="separate"/>
        </w:r>
        <w:r w:rsidR="00460E0D">
          <w:rPr>
            <w:noProof/>
            <w:webHidden/>
          </w:rPr>
          <w:t>30</w:t>
        </w:r>
        <w:r w:rsidR="00A362F2">
          <w:rPr>
            <w:noProof/>
            <w:webHidden/>
          </w:rPr>
          <w:fldChar w:fldCharType="end"/>
        </w:r>
      </w:hyperlink>
    </w:p>
    <w:p w14:paraId="69BD5F09" w14:textId="29FD7963"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1" w:name="_Toc113628890"/>
      <w:bookmarkStart w:id="2" w:name="_Toc389559699"/>
      <w:bookmarkStart w:id="3" w:name="_Toc397429847"/>
      <w:bookmarkStart w:id="4" w:name="_Ref433028040"/>
      <w:bookmarkStart w:id="5" w:name="_Toc1048197"/>
      <w:r>
        <w:lastRenderedPageBreak/>
        <w:t>ÚVODNÍ USTANOVENÍ</w:t>
      </w:r>
      <w:bookmarkEnd w:id="1"/>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3A3BDA69" w:rsidR="0035531B" w:rsidRDefault="0035531B" w:rsidP="0035531B">
      <w:pPr>
        <w:pStyle w:val="Text1-1"/>
      </w:pPr>
      <w:r>
        <w:t>Veřejná zakázka na stavební práce je zadávána</w:t>
      </w:r>
      <w:r w:rsidR="00092CC9">
        <w:t xml:space="preserve"> </w:t>
      </w:r>
      <w:r w:rsidR="00726569">
        <w:t xml:space="preserve">jako nadlimitní </w:t>
      </w:r>
      <w:r w:rsidR="00092CC9">
        <w:t>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0C59FC89"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1D1071ED"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1AEF42DA" w14:textId="77777777" w:rsidR="00D026D6" w:rsidRDefault="00D026D6" w:rsidP="00D026D6">
      <w:pPr>
        <w:pStyle w:val="Text1-1"/>
        <w:numPr>
          <w:ilvl w:val="0"/>
          <w:numId w:val="0"/>
        </w:numPr>
        <w:ind w:left="737"/>
      </w:pPr>
    </w:p>
    <w:p w14:paraId="7B761A30" w14:textId="77777777" w:rsidR="0035531B" w:rsidRDefault="0035531B" w:rsidP="0035531B">
      <w:pPr>
        <w:pStyle w:val="Nadpis1-1"/>
      </w:pPr>
      <w:bookmarkStart w:id="6" w:name="_Toc113628891"/>
      <w:r>
        <w:t>IDENTIFIKAČNÍ ÚDAJE ZADAVATELE</w:t>
      </w:r>
      <w:bookmarkEnd w:id="6"/>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236295F0" w14:textId="67E4700C" w:rsidR="007B5E60" w:rsidRDefault="0035531B" w:rsidP="007B5E60">
      <w:pPr>
        <w:pStyle w:val="Textbezslovn"/>
        <w:spacing w:after="0"/>
        <w:ind w:left="2127" w:hanging="1390"/>
      </w:pPr>
      <w:r>
        <w:t xml:space="preserve">zastoupená: </w:t>
      </w:r>
      <w:r>
        <w:tab/>
      </w:r>
      <w:r w:rsidR="007B5E60">
        <w:t xml:space="preserve">Ing. Petrem </w:t>
      </w:r>
      <w:proofErr w:type="spellStart"/>
      <w:r w:rsidR="007B5E60">
        <w:t>Hofhanzlem</w:t>
      </w:r>
      <w:proofErr w:type="spellEnd"/>
      <w:r w:rsidR="007B5E60">
        <w:t>, ředitelem Stavební správy západ</w:t>
      </w:r>
    </w:p>
    <w:p w14:paraId="41AB67CF" w14:textId="77777777" w:rsidR="00D026D6" w:rsidRPr="000174E8" w:rsidRDefault="00D026D6" w:rsidP="007B5E60">
      <w:pPr>
        <w:pStyle w:val="Textbezslovn"/>
        <w:spacing w:after="0"/>
        <w:ind w:left="2127" w:hanging="1390"/>
      </w:pPr>
    </w:p>
    <w:p w14:paraId="02485CAB" w14:textId="77777777" w:rsidR="0035531B" w:rsidRDefault="0035531B" w:rsidP="0035531B">
      <w:pPr>
        <w:pStyle w:val="Nadpis1-1"/>
      </w:pPr>
      <w:bookmarkStart w:id="7" w:name="_Toc113628892"/>
      <w:r>
        <w:t>KOMUNIKACE MEZI ZADAVATELEM</w:t>
      </w:r>
      <w:r w:rsidR="00845C50">
        <w:t xml:space="preserve"> a </w:t>
      </w:r>
      <w:r>
        <w:t>DODAVATELEM</w:t>
      </w:r>
      <w:bookmarkEnd w:id="7"/>
      <w:r>
        <w:t xml:space="preserve"> </w:t>
      </w:r>
    </w:p>
    <w:p w14:paraId="2D17C6CB" w14:textId="74572292" w:rsidR="0035531B" w:rsidRDefault="0035531B" w:rsidP="0050776A">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t>.</w:t>
      </w:r>
    </w:p>
    <w:p w14:paraId="043215D8" w14:textId="6272F432" w:rsidR="0035531B" w:rsidRDefault="0035531B" w:rsidP="0035531B">
      <w:pPr>
        <w:pStyle w:val="Text1-1"/>
      </w:pPr>
      <w:r>
        <w:t xml:space="preserve">Kontaktní osobou zadavatele pro zadávací řízení je: </w:t>
      </w:r>
      <w:r w:rsidR="00114E9D" w:rsidRPr="00114E9D">
        <w:t>Lenka Pluhařová</w:t>
      </w:r>
    </w:p>
    <w:p w14:paraId="107CBD83" w14:textId="59C6E460" w:rsidR="0035531B" w:rsidRDefault="0035531B" w:rsidP="0035531B">
      <w:pPr>
        <w:pStyle w:val="Textbezslovn"/>
        <w:spacing w:after="0"/>
      </w:pPr>
      <w:r>
        <w:t xml:space="preserve">telefon: </w:t>
      </w:r>
      <w:r>
        <w:tab/>
      </w:r>
      <w:r w:rsidR="00114E9D">
        <w:t>+420 601 084 416</w:t>
      </w:r>
    </w:p>
    <w:p w14:paraId="1C7F0D5A" w14:textId="4F07826B" w:rsidR="0035531B" w:rsidRDefault="0035531B" w:rsidP="0035531B">
      <w:pPr>
        <w:pStyle w:val="Textbezslovn"/>
        <w:spacing w:after="0"/>
      </w:pPr>
      <w:r>
        <w:t xml:space="preserve">e-mail: </w:t>
      </w:r>
      <w:r>
        <w:tab/>
      </w:r>
      <w:r w:rsidR="00114E9D" w:rsidRPr="008C4A87">
        <w:rPr>
          <w:rStyle w:val="Hypertextovodkaz"/>
          <w:noProof w:val="0"/>
        </w:rPr>
        <w:t>Pluharova@spravazeleznic.cz</w:t>
      </w:r>
    </w:p>
    <w:p w14:paraId="51300977" w14:textId="6ACFA538" w:rsidR="0035531B" w:rsidRDefault="0035531B" w:rsidP="00ED2ECD">
      <w:pPr>
        <w:pStyle w:val="Textbezslovn"/>
        <w:spacing w:after="0"/>
      </w:pPr>
      <w:r>
        <w:t xml:space="preserve">adresa: </w:t>
      </w:r>
      <w:r>
        <w:tab/>
      </w:r>
      <w:r w:rsidR="00114E9D">
        <w:t>Správa železnic, státní organizace</w:t>
      </w:r>
    </w:p>
    <w:p w14:paraId="1235C0E9" w14:textId="5402D516" w:rsidR="00114E9D" w:rsidRDefault="00114E9D" w:rsidP="00ED2ECD">
      <w:pPr>
        <w:pStyle w:val="Textbezslovn"/>
        <w:spacing w:after="0" w:line="240" w:lineRule="auto"/>
        <w:ind w:left="1446" w:firstLine="681"/>
      </w:pPr>
      <w:r>
        <w:t>Stavební správa západ</w:t>
      </w:r>
    </w:p>
    <w:p w14:paraId="33367619" w14:textId="77777777" w:rsidR="00114E9D" w:rsidRDefault="00114E9D" w:rsidP="00114E9D">
      <w:pPr>
        <w:pStyle w:val="Textbezslovn"/>
        <w:spacing w:after="0" w:line="240" w:lineRule="auto"/>
        <w:ind w:left="1446" w:firstLine="681"/>
      </w:pPr>
      <w:r>
        <w:t xml:space="preserve">Budova </w:t>
      </w:r>
      <w:proofErr w:type="spellStart"/>
      <w:r>
        <w:t>Diamond</w:t>
      </w:r>
      <w:proofErr w:type="spellEnd"/>
      <w:r>
        <w:t xml:space="preserve"> Point, </w:t>
      </w:r>
    </w:p>
    <w:p w14:paraId="4B5D738D" w14:textId="77777777" w:rsidR="00114E9D" w:rsidRDefault="00114E9D" w:rsidP="00114E9D">
      <w:pPr>
        <w:pStyle w:val="Textbezslovn"/>
        <w:spacing w:after="0" w:line="240" w:lineRule="auto"/>
        <w:ind w:left="1446" w:firstLine="681"/>
      </w:pPr>
      <w:r>
        <w:t xml:space="preserve">Ke Štvanici 656/3 </w:t>
      </w:r>
    </w:p>
    <w:p w14:paraId="5B26B339" w14:textId="70F4623E" w:rsidR="00114E9D" w:rsidRDefault="00114E9D" w:rsidP="00114E9D">
      <w:pPr>
        <w:pStyle w:val="Textbezslovn"/>
        <w:spacing w:after="0" w:line="240" w:lineRule="auto"/>
        <w:ind w:left="1446" w:firstLine="681"/>
      </w:pPr>
      <w:r>
        <w:t>186 00 Praha 8 – Karlín</w:t>
      </w:r>
    </w:p>
    <w:p w14:paraId="6A69E71F" w14:textId="77777777" w:rsidR="00D026D6" w:rsidRDefault="00D026D6" w:rsidP="00114E9D">
      <w:pPr>
        <w:pStyle w:val="Textbezslovn"/>
        <w:spacing w:after="0" w:line="240" w:lineRule="auto"/>
        <w:ind w:left="1446" w:firstLine="681"/>
      </w:pPr>
    </w:p>
    <w:p w14:paraId="3AE7F6EB" w14:textId="77777777" w:rsidR="0035531B" w:rsidRDefault="0035531B" w:rsidP="0035531B">
      <w:pPr>
        <w:pStyle w:val="Nadpis1-1"/>
      </w:pPr>
      <w:bookmarkStart w:id="8" w:name="_Toc113628893"/>
      <w:r>
        <w:t>ÚČEL</w:t>
      </w:r>
      <w:r w:rsidR="00845C50">
        <w:t xml:space="preserve"> a </w:t>
      </w:r>
      <w:r>
        <w:t>PŘEDMĚT PLNĚNÍ VEŘEJNÉ ZAKÁZKY</w:t>
      </w:r>
      <w:bookmarkEnd w:id="8"/>
    </w:p>
    <w:p w14:paraId="6FF8634B" w14:textId="6DE84E4F" w:rsidR="0035531B" w:rsidRDefault="0035531B" w:rsidP="0035531B">
      <w:pPr>
        <w:pStyle w:val="Text1-1"/>
      </w:pPr>
      <w:r>
        <w:t>Účel veřejné zakázky</w:t>
      </w:r>
    </w:p>
    <w:p w14:paraId="04110DCF" w14:textId="4B1CBE1B" w:rsidR="000F4877" w:rsidRPr="00AC1EF1" w:rsidRDefault="000F4877" w:rsidP="000F4877">
      <w:pPr>
        <w:pStyle w:val="Text1-1"/>
        <w:numPr>
          <w:ilvl w:val="0"/>
          <w:numId w:val="0"/>
        </w:numPr>
        <w:ind w:left="737"/>
      </w:pPr>
      <w:r w:rsidRPr="00AC1EF1">
        <w:t>Zřízení stání pro kola v ŽST Praha-Radotín</w:t>
      </w:r>
    </w:p>
    <w:p w14:paraId="338CF7BC" w14:textId="77777777" w:rsidR="0035531B" w:rsidRPr="00AC1EF1" w:rsidRDefault="0035531B" w:rsidP="0035531B">
      <w:pPr>
        <w:pStyle w:val="Text1-1"/>
      </w:pPr>
      <w:r w:rsidRPr="00AC1EF1">
        <w:t>Předmět plnění veřejné zakázky</w:t>
      </w:r>
    </w:p>
    <w:p w14:paraId="40BC8A1A" w14:textId="77777777" w:rsidR="005C5766" w:rsidRPr="00AC1EF1" w:rsidRDefault="005C5766" w:rsidP="005C5766">
      <w:pPr>
        <w:pStyle w:val="Textbezslovn"/>
      </w:pPr>
      <w:r w:rsidRPr="00AC1EF1">
        <w:t xml:space="preserve">Dodávka a montáž </w:t>
      </w:r>
      <w:proofErr w:type="spellStart"/>
      <w:r w:rsidRPr="00AC1EF1">
        <w:t>cyklopřístřešku</w:t>
      </w:r>
      <w:proofErr w:type="spellEnd"/>
      <w:r w:rsidRPr="00AC1EF1">
        <w:t xml:space="preserve"> včetně přístupové komunikace v ŽST Praha-Radotín.</w:t>
      </w:r>
    </w:p>
    <w:p w14:paraId="1C0ADA78" w14:textId="77777777" w:rsidR="005C5766" w:rsidRPr="00AC1EF1" w:rsidRDefault="005C5766" w:rsidP="005C5766">
      <w:pPr>
        <w:pStyle w:val="Textbezslovn"/>
      </w:pPr>
      <w:r w:rsidRPr="00AC1EF1">
        <w:t xml:space="preserve">Specifikace přístupové komunikace je dána projektovou dokumentací „SO 65-38-23 ŽST Praha Radotín, </w:t>
      </w:r>
      <w:proofErr w:type="spellStart"/>
      <w:r w:rsidRPr="00AC1EF1">
        <w:t>biketower</w:t>
      </w:r>
      <w:proofErr w:type="spellEnd"/>
      <w:r w:rsidRPr="00AC1EF1">
        <w:t>, zpevněné plochy HMP“ včetně výkazu výměr.</w:t>
      </w:r>
    </w:p>
    <w:p w14:paraId="676BEAF5" w14:textId="77777777" w:rsidR="005C5766" w:rsidRPr="00AC1EF1" w:rsidRDefault="005C5766" w:rsidP="005C5766">
      <w:pPr>
        <w:pStyle w:val="Textbezslovn"/>
      </w:pPr>
      <w:r w:rsidRPr="00AC1EF1">
        <w:t xml:space="preserve">Specifikace </w:t>
      </w:r>
      <w:proofErr w:type="spellStart"/>
      <w:r w:rsidRPr="00AC1EF1">
        <w:t>cyklopřístřešku</w:t>
      </w:r>
      <w:proofErr w:type="spellEnd"/>
      <w:r w:rsidRPr="00AC1EF1">
        <w:t xml:space="preserve"> (náhrada za </w:t>
      </w:r>
      <w:proofErr w:type="spellStart"/>
      <w:r w:rsidRPr="00AC1EF1">
        <w:t>biketower</w:t>
      </w:r>
      <w:proofErr w:type="spellEnd"/>
      <w:r w:rsidRPr="00AC1EF1">
        <w:t>):</w:t>
      </w:r>
    </w:p>
    <w:p w14:paraId="3221B024" w14:textId="77777777" w:rsidR="005C5766" w:rsidRPr="00AC1EF1" w:rsidRDefault="005C5766" w:rsidP="005C5766">
      <w:pPr>
        <w:pStyle w:val="Textbezslovn"/>
        <w:numPr>
          <w:ilvl w:val="0"/>
          <w:numId w:val="41"/>
        </w:numPr>
      </w:pPr>
      <w:r w:rsidRPr="00AC1EF1">
        <w:t>Přístřešek pro 50 kol z částí otevřenou a částí uzamykatelnou</w:t>
      </w:r>
    </w:p>
    <w:p w14:paraId="516F2793" w14:textId="77777777" w:rsidR="005C5766" w:rsidRPr="00AC1EF1" w:rsidRDefault="005C5766" w:rsidP="005C5766">
      <w:pPr>
        <w:pStyle w:val="Textbezslovn"/>
        <w:numPr>
          <w:ilvl w:val="0"/>
          <w:numId w:val="41"/>
        </w:numPr>
      </w:pPr>
      <w:r w:rsidRPr="00AC1EF1">
        <w:t xml:space="preserve">Maximální půdorysné rozměry </w:t>
      </w:r>
      <w:proofErr w:type="spellStart"/>
      <w:r w:rsidRPr="00AC1EF1">
        <w:t>cyklopřístřešku</w:t>
      </w:r>
      <w:proofErr w:type="spellEnd"/>
      <w:r w:rsidRPr="00AC1EF1">
        <w:t xml:space="preserve"> 5,5 x 10 m</w:t>
      </w:r>
    </w:p>
    <w:p w14:paraId="304E0BB8" w14:textId="77777777" w:rsidR="005C5766" w:rsidRPr="00AC1EF1" w:rsidRDefault="005C5766" w:rsidP="005C5766">
      <w:pPr>
        <w:pStyle w:val="Textbezslovn"/>
        <w:numPr>
          <w:ilvl w:val="0"/>
          <w:numId w:val="41"/>
        </w:numPr>
      </w:pPr>
      <w:r w:rsidRPr="00AC1EF1">
        <w:t>Nosná konstrukce ocelová s povrchovou úpravou dle předpisu S 5/4 v odstínu RAL 7016</w:t>
      </w:r>
    </w:p>
    <w:p w14:paraId="3D24591A" w14:textId="77777777" w:rsidR="005C5766" w:rsidRPr="00AC1EF1" w:rsidRDefault="005C5766" w:rsidP="005C5766">
      <w:pPr>
        <w:pStyle w:val="Textbezslovn"/>
        <w:numPr>
          <w:ilvl w:val="0"/>
          <w:numId w:val="41"/>
        </w:numPr>
      </w:pPr>
      <w:r w:rsidRPr="00AC1EF1">
        <w:t>Součástí dodávky musí být i zhotovení základu a souvisejících zemních prací</w:t>
      </w:r>
    </w:p>
    <w:p w14:paraId="367B0A52" w14:textId="77777777" w:rsidR="005C5766" w:rsidRPr="00AC1EF1" w:rsidRDefault="005C5766" w:rsidP="005C5766">
      <w:pPr>
        <w:pStyle w:val="Textbezslovn"/>
        <w:numPr>
          <w:ilvl w:val="0"/>
          <w:numId w:val="41"/>
        </w:numPr>
      </w:pPr>
      <w:r w:rsidRPr="00AC1EF1">
        <w:t>Součástí přístřešku musí být uzemnění, elektroinstalace, osvětlení a připojení na připravenou kabelovou přípojku</w:t>
      </w:r>
    </w:p>
    <w:p w14:paraId="2947B765" w14:textId="77777777" w:rsidR="005C5766" w:rsidRPr="00AC1EF1" w:rsidRDefault="005C5766" w:rsidP="005C5766">
      <w:pPr>
        <w:pStyle w:val="Textbezslovn"/>
        <w:numPr>
          <w:ilvl w:val="0"/>
          <w:numId w:val="41"/>
        </w:numPr>
      </w:pPr>
      <w:r w:rsidRPr="00AC1EF1">
        <w:t>Vstup do uzamykatelné části bude opatřen elektromagnetickým zámkem včetně čtečky na vstup</w:t>
      </w:r>
    </w:p>
    <w:p w14:paraId="3F535BBB" w14:textId="02CFCA5D" w:rsidR="005C5766" w:rsidRPr="00AC1EF1" w:rsidRDefault="005C5766" w:rsidP="005C5766">
      <w:pPr>
        <w:pStyle w:val="Textbezslovn"/>
        <w:numPr>
          <w:ilvl w:val="0"/>
          <w:numId w:val="41"/>
        </w:numPr>
      </w:pPr>
      <w:r w:rsidRPr="00AC1EF1">
        <w:t xml:space="preserve">Součástí dodávky bude 5 ks zásuvek pro dobíjení </w:t>
      </w:r>
      <w:proofErr w:type="spellStart"/>
      <w:r w:rsidRPr="00AC1EF1">
        <w:t>elektrokol</w:t>
      </w:r>
      <w:proofErr w:type="spellEnd"/>
      <w:r w:rsidR="00215CE5">
        <w:t>.</w:t>
      </w:r>
    </w:p>
    <w:p w14:paraId="7BF2FE0E" w14:textId="2F8DDC0B" w:rsidR="005C5766" w:rsidRPr="00AC1EF1" w:rsidRDefault="005C5766" w:rsidP="005C5766">
      <w:pPr>
        <w:pStyle w:val="Textbezslovn"/>
        <w:numPr>
          <w:ilvl w:val="0"/>
          <w:numId w:val="41"/>
        </w:numPr>
      </w:pPr>
      <w:r w:rsidRPr="00AC1EF1">
        <w:t>Součástí dodávky bude kamerový systém zajišťující bezpečnost uskladněných kol</w:t>
      </w:r>
      <w:r w:rsidR="00B70C6C">
        <w:t>.</w:t>
      </w:r>
    </w:p>
    <w:p w14:paraId="593D4354" w14:textId="77777777" w:rsidR="0035531B" w:rsidRPr="00AC1EF1" w:rsidRDefault="0035531B" w:rsidP="006F6B09">
      <w:pPr>
        <w:pStyle w:val="Textbezslovn"/>
      </w:pPr>
      <w:r w:rsidRPr="00AC1EF1">
        <w:t>Bližší specifikace předmětu plnění veřejné zakázky je upravena</w:t>
      </w:r>
      <w:r w:rsidR="00092CC9" w:rsidRPr="00AC1EF1">
        <w:t xml:space="preserve"> v </w:t>
      </w:r>
      <w:r w:rsidRPr="00AC1EF1">
        <w:t>dalších částech zadávací dokumentace.</w:t>
      </w:r>
    </w:p>
    <w:p w14:paraId="1E4CD2F9" w14:textId="77777777" w:rsidR="0035531B" w:rsidRDefault="0035531B" w:rsidP="0035531B">
      <w:pPr>
        <w:pStyle w:val="Text1-1"/>
      </w:pPr>
      <w:r>
        <w:lastRenderedPageBreak/>
        <w:t>Klasifikace předmětu veřejné zakázky</w:t>
      </w:r>
    </w:p>
    <w:p w14:paraId="04464BB0" w14:textId="695B343B" w:rsidR="0035531B" w:rsidRDefault="0035531B" w:rsidP="006F6B09">
      <w:pPr>
        <w:pStyle w:val="Textbezslovn"/>
        <w:spacing w:after="0"/>
      </w:pPr>
      <w:r>
        <w:t xml:space="preserve">CPV </w:t>
      </w:r>
      <w:proofErr w:type="gramStart"/>
      <w:r>
        <w:t xml:space="preserve">kód  </w:t>
      </w:r>
      <w:r w:rsidR="00694F20" w:rsidRPr="00694F20">
        <w:t>45000000</w:t>
      </w:r>
      <w:proofErr w:type="gramEnd"/>
      <w:r w:rsidR="00694F20" w:rsidRPr="00694F20">
        <w:t>-7</w:t>
      </w:r>
      <w:r w:rsidR="00694F20">
        <w:t xml:space="preserve"> </w:t>
      </w:r>
      <w:r w:rsidR="0045292C" w:rsidRPr="0045292C">
        <w:t>Stavební práce</w:t>
      </w:r>
    </w:p>
    <w:p w14:paraId="6AEFAA53" w14:textId="65510BFE" w:rsidR="008C04CD" w:rsidRDefault="00834AE1" w:rsidP="006F6B09">
      <w:pPr>
        <w:pStyle w:val="Textbezslovn"/>
        <w:spacing w:after="0"/>
      </w:pPr>
      <w:r>
        <w:t xml:space="preserve">CPV kód </w:t>
      </w:r>
      <w:r w:rsidRPr="00BE69D7">
        <w:t>45262400-5 Instalace a montáž ocelových konstrukcí</w:t>
      </w:r>
    </w:p>
    <w:p w14:paraId="568030FD" w14:textId="77777777" w:rsidR="00006798" w:rsidRPr="006B77B3" w:rsidRDefault="00006798" w:rsidP="00006798">
      <w:pPr>
        <w:pStyle w:val="Textbezslovn"/>
        <w:spacing w:after="0"/>
      </w:pPr>
      <w:r w:rsidRPr="00006798">
        <w:t xml:space="preserve">  </w:t>
      </w:r>
    </w:p>
    <w:p w14:paraId="0EE4363A" w14:textId="3A0E73C3" w:rsidR="0035531B" w:rsidRDefault="0035531B" w:rsidP="0035531B">
      <w:pPr>
        <w:pStyle w:val="Text1-1"/>
      </w:pPr>
      <w:r>
        <w:t>Doba plnění veřejné zakázky je uvedena</w:t>
      </w:r>
      <w:r w:rsidR="00092CC9">
        <w:t xml:space="preserve"> v</w:t>
      </w:r>
      <w:r w:rsidR="00CF2317">
        <w:t> bodě 3.8 návrhu Smlouvy o dílo</w:t>
      </w:r>
      <w:r>
        <w:t xml:space="preserve">, jež tvoří díl 2 část </w:t>
      </w:r>
      <w:r w:rsidR="008E4746">
        <w:t>1</w:t>
      </w:r>
      <w:r>
        <w:t xml:space="preserve"> zadávací dokumentace.</w:t>
      </w:r>
    </w:p>
    <w:p w14:paraId="577BDC4D" w14:textId="77777777" w:rsidR="00D026D6" w:rsidRDefault="00D026D6" w:rsidP="00D026D6">
      <w:pPr>
        <w:pStyle w:val="Text1-1"/>
        <w:numPr>
          <w:ilvl w:val="0"/>
          <w:numId w:val="0"/>
        </w:numPr>
        <w:ind w:left="737"/>
      </w:pPr>
    </w:p>
    <w:p w14:paraId="6400FA27" w14:textId="77777777" w:rsidR="0035531B" w:rsidRDefault="0035531B" w:rsidP="006F6B09">
      <w:pPr>
        <w:pStyle w:val="Nadpis1-1"/>
      </w:pPr>
      <w:bookmarkStart w:id="9" w:name="_Toc113628894"/>
      <w:r>
        <w:t>ZDROJE FINANCOVÁNÍ</w:t>
      </w:r>
      <w:r w:rsidR="00845C50">
        <w:t xml:space="preserve"> a </w:t>
      </w:r>
      <w:r>
        <w:t>PŘEDPOKLÁDANÁ HODNOTA VEŘEJNÉ ZAKÁZKY</w:t>
      </w:r>
      <w:bookmarkEnd w:id="9"/>
    </w:p>
    <w:p w14:paraId="053D89ED" w14:textId="3BCA6E5E" w:rsidR="00AA0620" w:rsidRDefault="00BF4A13" w:rsidP="009656E3">
      <w:pPr>
        <w:pStyle w:val="Text1-1"/>
      </w:pPr>
      <w:r>
        <w:t>U této zakázky se předpokládá, že bude financována z prostředků České republiky - Státního fondu dopravní infrastruktury.</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4C3091A0" w14:textId="53816318" w:rsidR="0035531B" w:rsidRDefault="0035531B" w:rsidP="0035531B">
      <w:pPr>
        <w:pStyle w:val="Text1-1"/>
      </w:pPr>
      <w:r>
        <w:t xml:space="preserve">Předpokládaná hodnota veřejné zakázky činí </w:t>
      </w:r>
      <w:r w:rsidR="00FE6B18" w:rsidRPr="00946EFF">
        <w:rPr>
          <w:b/>
        </w:rPr>
        <w:t>2 559</w:t>
      </w:r>
      <w:r w:rsidR="00946EFF" w:rsidRPr="00946EFF">
        <w:rPr>
          <w:b/>
        </w:rPr>
        <w:t> </w:t>
      </w:r>
      <w:r w:rsidR="00FE6B18" w:rsidRPr="00946EFF">
        <w:rPr>
          <w:b/>
        </w:rPr>
        <w:t>000</w:t>
      </w:r>
      <w:r w:rsidR="00946EFF" w:rsidRPr="00946EFF">
        <w:rPr>
          <w:b/>
        </w:rPr>
        <w:t>,-</w:t>
      </w:r>
      <w:r w:rsidRPr="00946EFF">
        <w:t xml:space="preserve"> </w:t>
      </w:r>
      <w:r w:rsidRPr="00946EFF">
        <w:rPr>
          <w:b/>
        </w:rPr>
        <w:t>Kč</w:t>
      </w:r>
      <w:r w:rsidRPr="00B91757">
        <w:rPr>
          <w:b/>
        </w:rPr>
        <w:t xml:space="preserve"> </w:t>
      </w:r>
      <w:r>
        <w:t>(bez DPH).</w:t>
      </w:r>
    </w:p>
    <w:p w14:paraId="25C379AB" w14:textId="77777777" w:rsidR="00D026D6" w:rsidRDefault="00D026D6" w:rsidP="00D026D6">
      <w:pPr>
        <w:pStyle w:val="Text1-1"/>
        <w:numPr>
          <w:ilvl w:val="0"/>
          <w:numId w:val="0"/>
        </w:numPr>
        <w:ind w:left="737"/>
      </w:pPr>
    </w:p>
    <w:p w14:paraId="3767C8E6" w14:textId="77777777" w:rsidR="0035531B" w:rsidRDefault="0035531B" w:rsidP="006F6B09">
      <w:pPr>
        <w:pStyle w:val="Nadpis1-1"/>
      </w:pPr>
      <w:bookmarkStart w:id="10" w:name="_Toc113628895"/>
      <w:r>
        <w:t>OBSAH ZADÁVACÍ DOKUMENTACE</w:t>
      </w:r>
      <w:bookmarkEnd w:id="10"/>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052544CE" w14:textId="1BFE0FA5" w:rsidR="0035531B" w:rsidRDefault="0035531B" w:rsidP="007506F7">
      <w:pPr>
        <w:pStyle w:val="Textbezslovn"/>
        <w:tabs>
          <w:tab w:val="left" w:pos="1701"/>
        </w:tabs>
        <w:spacing w:after="0"/>
        <w:ind w:left="1701" w:hanging="964"/>
      </w:pPr>
      <w:r>
        <w:t>Část 1</w:t>
      </w:r>
      <w:r>
        <w:tab/>
        <w:t>Smlouva</w:t>
      </w:r>
      <w:r w:rsidR="00092CC9">
        <w:t xml:space="preserve"> o </w:t>
      </w:r>
      <w:r>
        <w:t xml:space="preserve">dílo (včetně příloh) </w:t>
      </w:r>
    </w:p>
    <w:p w14:paraId="680586AD" w14:textId="77777777" w:rsidR="00CE3514" w:rsidRDefault="00CE3514" w:rsidP="00845C50">
      <w:pPr>
        <w:pStyle w:val="Textbezslovn"/>
        <w:tabs>
          <w:tab w:val="left" w:pos="1701"/>
        </w:tabs>
        <w:ind w:left="1701" w:hanging="964"/>
        <w:rPr>
          <w:highlight w:val="green"/>
        </w:rPr>
      </w:pPr>
    </w:p>
    <w:p w14:paraId="04347259" w14:textId="6F77F52C"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4CD182E" w14:textId="4823DF5F" w:rsidR="0035531B" w:rsidRPr="00A02F9B" w:rsidRDefault="0035531B" w:rsidP="00A02F9B">
      <w:pPr>
        <w:pStyle w:val="Textbezslovn"/>
        <w:tabs>
          <w:tab w:val="left" w:pos="1701"/>
        </w:tabs>
        <w:ind w:left="1701" w:hanging="964"/>
        <w:rPr>
          <w: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58C8BF4E" w14:textId="479634D6" w:rsidR="0035531B" w:rsidRDefault="0035531B" w:rsidP="00845C50">
      <w:pPr>
        <w:pStyle w:val="Textbezslovn"/>
        <w:tabs>
          <w:tab w:val="left" w:pos="1701"/>
        </w:tabs>
        <w:ind w:left="1701" w:hanging="964"/>
      </w:pPr>
      <w:r>
        <w:t xml:space="preserve">Část </w:t>
      </w:r>
      <w:r w:rsidR="00A02F9B">
        <w:t>1</w:t>
      </w:r>
      <w:r>
        <w:tab/>
        <w:t xml:space="preserve">Soupis prací členěný dle </w:t>
      </w:r>
      <w:r w:rsidR="00250254">
        <w:t>SO</w:t>
      </w:r>
    </w:p>
    <w:p w14:paraId="285FFBB6" w14:textId="7C57C2D8"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4" w:history="1">
        <w:r w:rsidR="005A3D2F" w:rsidRPr="003B1DB6">
          <w:rPr>
            <w:rStyle w:val="Hypertextovodkaz"/>
            <w:noProof w:val="0"/>
          </w:rPr>
          <w:t>https://vestnikverejnychzakazek.cz/</w:t>
        </w:r>
      </w:hyperlink>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2CC19C5B" w14:textId="61A452A3" w:rsidR="0035531B" w:rsidRDefault="00307D10" w:rsidP="00845C50">
      <w:pPr>
        <w:pStyle w:val="Textbezslovn"/>
      </w:pPr>
      <w:r>
        <w:t>P</w:t>
      </w:r>
      <w:r w:rsidR="0035531B" w:rsidRPr="006C05C2">
        <w:t>rojektová dokumentace</w:t>
      </w:r>
      <w:r w:rsidR="006B15A7" w:rsidRPr="006C05C2">
        <w:t xml:space="preserve"> </w:t>
      </w:r>
      <w:r>
        <w:t xml:space="preserve">stavby </w:t>
      </w:r>
      <w:r w:rsidR="006B15A7" w:rsidRPr="006C05C2">
        <w:t>- zpracovatel SUDOP PRAHA a.s., Olšanská 2643/1a, Žižkov, 130 00 Praha 3, IČO: 25793349</w:t>
      </w:r>
    </w:p>
    <w:p w14:paraId="1A982B4C" w14:textId="376A5EFD" w:rsidR="0035531B" w:rsidRDefault="0035531B" w:rsidP="0035531B">
      <w:pPr>
        <w:pStyle w:val="Text1-1"/>
      </w:pPr>
      <w:r>
        <w:lastRenderedPageBreak/>
        <w:t>Pro vyloučení pochybností zadavatel uvádí, že ohledně této veřejné zakázky nevedl předběžné tržní konzultace.</w:t>
      </w:r>
    </w:p>
    <w:p w14:paraId="06CAE5DB" w14:textId="77777777" w:rsidR="00D026D6" w:rsidRDefault="00D026D6" w:rsidP="00D026D6">
      <w:pPr>
        <w:pStyle w:val="Text1-1"/>
        <w:numPr>
          <w:ilvl w:val="0"/>
          <w:numId w:val="0"/>
        </w:numPr>
        <w:ind w:left="737"/>
      </w:pPr>
    </w:p>
    <w:p w14:paraId="2235BE95" w14:textId="77777777" w:rsidR="0035531B" w:rsidRDefault="0035531B" w:rsidP="00CC4380">
      <w:pPr>
        <w:pStyle w:val="Nadpis1-1"/>
      </w:pPr>
      <w:bookmarkStart w:id="11" w:name="_Toc113628896"/>
      <w:r>
        <w:t>VYSVĚTLENÍ, ZMĚNY</w:t>
      </w:r>
      <w:r w:rsidR="00845C50">
        <w:t xml:space="preserve"> a </w:t>
      </w:r>
      <w:r>
        <w:t>DOPLNĚNÍ ZADÁVACÍ DOKUMENTACE</w:t>
      </w:r>
      <w:bookmarkEnd w:id="11"/>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1B36CB" w:rsidRPr="00A6336E">
          <w:rPr>
            <w:rStyle w:val="Hypertextovodkaz"/>
            <w:noProof w:val="0"/>
          </w:rPr>
          <w:t>https://zakazky.spravazeleznic.cz/</w:t>
        </w:r>
      </w:hyperlink>
      <w:r>
        <w:t>. Pokud dodavatel</w:t>
      </w:r>
      <w:r w:rsidR="00092CC9">
        <w:t xml:space="preserve"> o </w:t>
      </w:r>
      <w:r>
        <w:t xml:space="preserve">vysvětlení požádá nejpozději </w:t>
      </w:r>
      <w:r w:rsidRPr="00A5381F">
        <w:rPr>
          <w:b/>
        </w:rPr>
        <w:t>8 pracovních dnů</w:t>
      </w:r>
      <w:r>
        <w:t xml:space="preserve"> před uplynutím lhůty pro podání nabídek, zadavatel odpoví včetně přesného znění žádosti bez identifikace tazatele nejpozději </w:t>
      </w:r>
      <w:r w:rsidRPr="00A5381F">
        <w:rPr>
          <w:b/>
        </w:rPr>
        <w:t>do 3 pracovních dnů</w:t>
      </w:r>
      <w:r>
        <w:t xml:space="preserve">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02FE14FF"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8782DF6" w14:textId="77777777" w:rsidR="00A70EBC" w:rsidRDefault="00A70EBC" w:rsidP="00A70EBC">
      <w:pPr>
        <w:pStyle w:val="Text1-1"/>
        <w:numPr>
          <w:ilvl w:val="0"/>
          <w:numId w:val="0"/>
        </w:numPr>
        <w:ind w:left="737"/>
      </w:pPr>
    </w:p>
    <w:p w14:paraId="280036D1" w14:textId="77777777" w:rsidR="0035531B" w:rsidRDefault="0035531B" w:rsidP="00CC4380">
      <w:pPr>
        <w:pStyle w:val="Nadpis1-1"/>
      </w:pPr>
      <w:bookmarkStart w:id="12" w:name="_Toc113628897"/>
      <w:r>
        <w:t>POŽADAVKY ZADAVATELE NA KVALIFIKACI</w:t>
      </w:r>
      <w:bookmarkEnd w:id="12"/>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26FF49FD" w:rsidR="0035531B" w:rsidRPr="008F5573" w:rsidRDefault="0035531B" w:rsidP="00D10A2D">
      <w:pPr>
        <w:pStyle w:val="Odrka1-2-"/>
        <w:rPr>
          <w:b/>
        </w:rPr>
      </w:pPr>
      <w:r w:rsidRPr="008F5573">
        <w:rPr>
          <w:b/>
        </w:rPr>
        <w:t>Provádění staveb, jejich změn</w:t>
      </w:r>
      <w:r w:rsidR="00845C50" w:rsidRPr="008F5573">
        <w:rPr>
          <w:b/>
        </w:rPr>
        <w:t xml:space="preserve"> a </w:t>
      </w:r>
      <w:r w:rsidRPr="008F5573">
        <w:rPr>
          <w:b/>
        </w:rPr>
        <w:t>odstraňování</w:t>
      </w:r>
      <w:r w:rsidR="001D0152">
        <w:rPr>
          <w:b/>
        </w:rPr>
        <w:t>.</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19465E1" w14:textId="77777777" w:rsidR="00B645ED" w:rsidRPr="00154B24" w:rsidRDefault="00B645ED" w:rsidP="009978AE">
      <w:pPr>
        <w:pStyle w:val="Odrka1-2-"/>
        <w:numPr>
          <w:ilvl w:val="0"/>
          <w:numId w:val="0"/>
        </w:numPr>
        <w:ind w:left="1531"/>
        <w:rPr>
          <w:b/>
        </w:rPr>
      </w:pPr>
      <w:r w:rsidRPr="00154B24">
        <w:rPr>
          <w:b/>
        </w:rPr>
        <w:t xml:space="preserve">b) </w:t>
      </w:r>
      <w:r w:rsidRPr="00154B24">
        <w:t>dopravní stavby</w:t>
      </w:r>
    </w:p>
    <w:p w14:paraId="770C891B" w14:textId="21DB95D0" w:rsidR="0035531B" w:rsidRDefault="0035531B" w:rsidP="00B645ED">
      <w:pPr>
        <w:pStyle w:val="Odrka1-2-"/>
        <w:numPr>
          <w:ilvl w:val="0"/>
          <w:numId w:val="0"/>
        </w:numPr>
        <w:ind w:left="1531"/>
      </w:pPr>
      <w:r>
        <w:lastRenderedPageBreak/>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5BE8DDB1" w14:textId="35FE4C3E" w:rsidR="0035531B" w:rsidRPr="006E14CF" w:rsidRDefault="006E14CF" w:rsidP="006E14CF">
      <w:pPr>
        <w:pStyle w:val="Odrka1-1"/>
        <w:numPr>
          <w:ilvl w:val="0"/>
          <w:numId w:val="0"/>
        </w:numPr>
        <w:ind w:left="1077" w:hanging="340"/>
        <w:rPr>
          <w:b/>
        </w:rPr>
      </w:pPr>
      <w:r w:rsidRPr="006E14CF">
        <w:rPr>
          <w:b/>
        </w:rPr>
        <w:t>NEPOŽADUJE SE</w:t>
      </w:r>
    </w:p>
    <w:p w14:paraId="0F8DBE0C" w14:textId="51EF7E98" w:rsidR="0035531B" w:rsidRDefault="0035531B" w:rsidP="0035531B">
      <w:pPr>
        <w:pStyle w:val="Text1-1"/>
        <w:rPr>
          <w:rStyle w:val="Tun9b"/>
        </w:rPr>
      </w:pPr>
      <w:r w:rsidRPr="00CC4380">
        <w:rPr>
          <w:rStyle w:val="Tun9b"/>
        </w:rPr>
        <w:t>Technická kvalifikace – seznam stavebních prací</w:t>
      </w:r>
    </w:p>
    <w:p w14:paraId="6BD85E10" w14:textId="60AD7574" w:rsidR="00D97983" w:rsidRDefault="00D97983" w:rsidP="00D97983">
      <w:pPr>
        <w:pStyle w:val="Text1-1"/>
        <w:numPr>
          <w:ilvl w:val="0"/>
          <w:numId w:val="0"/>
        </w:numPr>
        <w:ind w:left="737"/>
        <w:rPr>
          <w:rStyle w:val="Tun9b"/>
          <w:b w:val="0"/>
        </w:rPr>
      </w:pPr>
      <w:r w:rsidRPr="00D97983">
        <w:rPr>
          <w:rStyle w:val="Tun9b"/>
          <w:b w:val="0"/>
        </w:rPr>
        <w:t xml:space="preserve">Zadavatel požaduje předložení seznamu stavebních prací spočívajících v provedení novostavby nebo rekonstrukce na stavbách dopravní infrastruktury ve smyslu § 2 odst. 1 písm. m) zák. č. 183/2006 Sb., o územním plánování a stavebním řádu (stavební zákon), ve znění pozdějších předpisů, poskytnutých dodavatelem za posledních 5 let před zahájením </w:t>
      </w:r>
      <w:r w:rsidR="00D16F4D">
        <w:rPr>
          <w:rStyle w:val="Tun9b"/>
          <w:b w:val="0"/>
        </w:rPr>
        <w:t>zadávacího</w:t>
      </w:r>
      <w:r w:rsidRPr="00D97983">
        <w:rPr>
          <w:rStyle w:val="Tun9b"/>
          <w:b w:val="0"/>
        </w:rPr>
        <w:t xml:space="preserve"> řízení (dále jako „stavební práce“).  </w:t>
      </w:r>
    </w:p>
    <w:p w14:paraId="188248EA" w14:textId="04026A17" w:rsidR="0035531B" w:rsidRPr="00B16DE1" w:rsidRDefault="0035531B" w:rsidP="00B16DE1">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505C6D">
        <w:t>posledních 5 letech</w:t>
      </w:r>
      <w:r>
        <w:t xml:space="preserve"> před zahájením zadávacího řízení řádně poskytl</w:t>
      </w:r>
      <w:r w:rsidR="00845C50">
        <w:t xml:space="preserve"> a </w:t>
      </w:r>
      <w:r>
        <w:t xml:space="preserve">dokončil </w:t>
      </w:r>
      <w:r w:rsidR="00505C6D" w:rsidRPr="00F62408">
        <w:t xml:space="preserve">minimálně </w:t>
      </w:r>
      <w:r w:rsidR="00505C6D" w:rsidRPr="00F62408">
        <w:rPr>
          <w:b/>
        </w:rPr>
        <w:t>jednu</w:t>
      </w:r>
      <w:r w:rsidR="00505C6D" w:rsidRPr="00F62408">
        <w:t xml:space="preserve"> stavební práci spočívající v provedení novostavby nebo rekonstrukce na stavbách dopravní infrastruktury, jejíž součástí bylo zřízení přístřešku/přístřešků nebo zastřešení včetně osvětlení, v hodnotě nejméně </w:t>
      </w:r>
      <w:r w:rsidR="00505C6D">
        <w:rPr>
          <w:b/>
        </w:rPr>
        <w:t>1</w:t>
      </w:r>
      <w:r w:rsidR="00505C6D" w:rsidRPr="00F62408">
        <w:rPr>
          <w:b/>
        </w:rPr>
        <w:t xml:space="preserve"> mil. Kč bez DPH</w:t>
      </w:r>
      <w:r w:rsidR="004F459E">
        <w:rPr>
          <w:b/>
        </w:rPr>
        <w:t xml:space="preserve"> </w:t>
      </w:r>
      <w:r w:rsidR="004F459E" w:rsidRPr="007965EC">
        <w:t>(uvedená částka se vztahuje k hodnotě zřízení přístřešku/přístřešků nebo zastřešení včetně osvětlení)</w:t>
      </w:r>
      <w:r w:rsidR="00505C6D" w:rsidRPr="00F62408">
        <w:t xml:space="preserve">. Hodnotou stavebních prací se </w:t>
      </w:r>
      <w:r w:rsidR="00505C6D" w:rsidRPr="00F62408">
        <w:rPr>
          <w:rFonts w:cs="Arial"/>
          <w:iCs/>
        </w:rPr>
        <w:t>pro účely posouzení splnění kritérií technické kvalifikace</w:t>
      </w:r>
      <w:r w:rsidR="00505C6D" w:rsidRPr="00F62408">
        <w:t xml:space="preserve"> rozumí cena, za kterou dodavatel provedl předmětné stavební práce; tato cena nebude upravována o míru inflace tak, aby odpovídala současným hodnotám stavebních prací.</w:t>
      </w:r>
    </w:p>
    <w:p w14:paraId="59340031"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13A0A18D" w14:textId="130C539D" w:rsidR="00BE414F" w:rsidRDefault="00BE414F" w:rsidP="00BE414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00946506" w14:textId="5A5C84F5" w:rsidR="00BE414F" w:rsidRPr="00BE414F" w:rsidRDefault="00BE414F" w:rsidP="00BE414F">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BABF6B4" w14:textId="096E0CD7" w:rsidR="00BE414F" w:rsidRPr="00BE414F" w:rsidRDefault="00E931D3" w:rsidP="00BE414F">
      <w:pPr>
        <w:pStyle w:val="Odrka1-1"/>
      </w:pPr>
      <w:r>
        <w:lastRenderedPageBreak/>
        <w:t>Ú</w:t>
      </w:r>
      <w:r w:rsidR="00BE414F"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CC57C6">
        <w:t>posledních 5 let. Pro odstranění pochybností zadavatel uvádí, že požadavek kritéria technické kvalifikace na doložení stavebních, resp. nejvýznamnějších stavebních prací lze splnit předložením seznamu</w:t>
      </w:r>
      <w:r w:rsidR="00845C50" w:rsidRPr="00CC57C6">
        <w:t xml:space="preserve"> a </w:t>
      </w:r>
      <w:r w:rsidRPr="00CC57C6">
        <w:t>osvědčení</w:t>
      </w:r>
      <w:r w:rsidR="00092CC9" w:rsidRPr="00CC57C6">
        <w:t xml:space="preserve"> o </w:t>
      </w:r>
      <w:r w:rsidRPr="00CC57C6">
        <w:t>řádném poskytnutí</w:t>
      </w:r>
      <w:r w:rsidR="00845C50" w:rsidRPr="00CC57C6">
        <w:t xml:space="preserve"> a </w:t>
      </w:r>
      <w:r w:rsidRPr="00CC57C6">
        <w:t>dokončení i pouze jediné stavební, resp. nejvýznamnější stavební práce, jejíž hodnota představuje alespoň požadovanou hodnotu stavebních prací</w:t>
      </w:r>
      <w:r w:rsidR="00092CC9" w:rsidRPr="00CC57C6">
        <w:t xml:space="preserve"> v </w:t>
      </w:r>
      <w:r w:rsidRPr="00CC57C6">
        <w:t>součtu za posledních 5 let</w:t>
      </w:r>
      <w:r w:rsidR="00845C50" w:rsidRPr="00CC57C6">
        <w:t xml:space="preserve"> a </w:t>
      </w:r>
      <w:r w:rsidRPr="00CC57C6">
        <w:t>splňuje i všechny minimální hodnoty</w:t>
      </w:r>
      <w:r w:rsidR="00BB4AF2" w:rsidRPr="00CC57C6">
        <w:t xml:space="preserve"> u </w:t>
      </w:r>
      <w:r w:rsidRPr="00CC57C6">
        <w:t>jednotlivých nejvýznamnějších stavebních prací</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528CC6C8" w14:textId="4DD0F75A" w:rsidR="00930B79" w:rsidRPr="00924DA7" w:rsidRDefault="0035531B" w:rsidP="00924DA7">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1"/>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2"/>
      </w:r>
      <w:r>
        <w:t xml:space="preserve">. </w:t>
      </w:r>
    </w:p>
    <w:p w14:paraId="7DB2D6D2" w14:textId="77777777" w:rsidR="0035531B" w:rsidRPr="00924DA7"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lastRenderedPageBreak/>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w:t>
      </w:r>
      <w:r w:rsidRPr="00924DA7">
        <w:t xml:space="preserve">organizace. </w:t>
      </w:r>
    </w:p>
    <w:p w14:paraId="50E83345" w14:textId="5B845C70" w:rsidR="0035531B" w:rsidRDefault="0035531B" w:rsidP="00930B79">
      <w:pPr>
        <w:pStyle w:val="Textbezslovn"/>
      </w:pPr>
      <w:r w:rsidRPr="00924DA7">
        <w:t xml:space="preserve">Doba </w:t>
      </w:r>
      <w:r w:rsidR="00D31E39" w:rsidRPr="00924DA7">
        <w:t xml:space="preserve">posledních </w:t>
      </w:r>
      <w:r w:rsidRPr="00924DA7">
        <w:t xml:space="preserve">5 let </w:t>
      </w:r>
      <w:r w:rsidR="00D31E39" w:rsidRPr="00924DA7">
        <w:t xml:space="preserve">před zahájením zadávacího řízení </w:t>
      </w:r>
      <w:r w:rsidRPr="00924DA7">
        <w:t xml:space="preserve">se </w:t>
      </w:r>
      <w:r w:rsidR="000A2EAF" w:rsidRPr="00924DA7">
        <w:t xml:space="preserve">pro účely prokázání technické kvalifikace ohledně referenčních zakázek </w:t>
      </w:r>
      <w:r w:rsidRPr="00924DA7">
        <w:t>považuje za splněnou, pokud byly stavební/nejvýznamnější stavební</w:t>
      </w:r>
      <w:r>
        <w:t xml:space="preserve"> práce</w:t>
      </w:r>
      <w:r w:rsidR="00092CC9">
        <w:t xml:space="preserve"> </w:t>
      </w:r>
      <w:r w:rsidR="000A2EAF">
        <w:t xml:space="preserve">dokončeny </w:t>
      </w:r>
      <w:r w:rsidR="00092CC9">
        <w:t>v </w:t>
      </w:r>
      <w:r>
        <w:t xml:space="preserve">průběhu </w:t>
      </w:r>
      <w:r w:rsidRPr="00924DA7">
        <w:t>této doby</w:t>
      </w:r>
      <w:r w:rsidR="000A2EAF" w:rsidRPr="00924DA7">
        <w:t xml:space="preserve"> nebo kdykoli po zahájení zadávacího řízení, včetně doby po podání nabídek, a to nejpozději do doby zadavatelem případně stanovené k předložení údajů a dokladů dle § 46 ZZVZ. Pro </w:t>
      </w:r>
      <w:r w:rsidRPr="00924DA7">
        <w:t xml:space="preserve">prokázání kvalifikace postačuje, aby byl požadovaný finanční objem </w:t>
      </w:r>
      <w:r w:rsidR="00293D72" w:rsidRPr="00924DA7">
        <w:t xml:space="preserve">či jiné minimální hodnoty </w:t>
      </w:r>
      <w:r w:rsidRPr="00924DA7">
        <w:t>stavebních/nejvýznamnějších stavebních prací dosažen</w:t>
      </w:r>
      <w:r w:rsidR="00293D72" w:rsidRPr="00924DA7">
        <w:t>y</w:t>
      </w:r>
      <w:r w:rsidRPr="00924DA7">
        <w:t xml:space="preserve"> za celou dobu realizace stavebních/nejvýznamnějších stavebních prací, nikoliv pouze</w:t>
      </w:r>
      <w:r w:rsidR="00092CC9" w:rsidRPr="00924DA7">
        <w:t xml:space="preserve"> v </w:t>
      </w:r>
      <w:r w:rsidRPr="00924DA7">
        <w:t>průběhu posledních 5 let před zahájením zadávacího řízení. Dokončením se</w:t>
      </w:r>
      <w:r w:rsidR="00BB4AF2" w:rsidRPr="00924DA7">
        <w:t xml:space="preserve"> u </w:t>
      </w:r>
      <w:r w:rsidR="007B1E1B" w:rsidRPr="00924DA7">
        <w:t>stavebních/</w:t>
      </w:r>
      <w:r w:rsidRPr="00924DA7">
        <w:t xml:space="preserve">nejvýznamnějších stavebních prací </w:t>
      </w:r>
      <w:r w:rsidR="002A30C7" w:rsidRPr="00924DA7">
        <w:t xml:space="preserve">pro účely prokázání technické kvalifikace v tomto zadávacím řízení </w:t>
      </w:r>
      <w:r w:rsidRPr="00924DA7">
        <w:t xml:space="preserve">rozumí </w:t>
      </w:r>
      <w:r w:rsidR="007B1E1B" w:rsidRPr="00924DA7">
        <w:t xml:space="preserve">i </w:t>
      </w:r>
      <w:r w:rsidRPr="00924DA7">
        <w:t>uvedení díla</w:t>
      </w:r>
      <w:r w:rsidR="007B1E1B" w:rsidRPr="00924DA7">
        <w:t>, resp. poslední části</w:t>
      </w:r>
      <w:r w:rsidR="00227BC8" w:rsidRPr="00924DA7">
        <w:t xml:space="preserve"> stavební práce</w:t>
      </w:r>
      <w:r w:rsidRPr="00924DA7">
        <w:t>, alespoň do zkušebního provozu. Zadavatel nicméně za dílo dokončené</w:t>
      </w:r>
      <w:r w:rsidR="00092CC9" w:rsidRPr="00924DA7">
        <w:t xml:space="preserve"> v </w:t>
      </w:r>
      <w:r w:rsidRPr="00924DA7">
        <w:t>období posledních 5 let bude považovat</w:t>
      </w:r>
      <w:r>
        <w:t xml:space="preserve"> též dílo, které</w:t>
      </w:r>
      <w:r w:rsidR="00092CC9">
        <w:t xml:space="preserve"> v </w:t>
      </w:r>
      <w:r>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w:t>
      </w:r>
      <w:r w:rsidR="00092CC9">
        <w:lastRenderedPageBreak/>
        <w:t>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0D354C5B"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 zástupce stavbyvedoucího</w:t>
      </w:r>
      <w:r w:rsidR="00BE69D7">
        <w:rPr>
          <w:rStyle w:val="Tun9b"/>
        </w:rPr>
        <w:t xml:space="preserve"> a</w:t>
      </w:r>
      <w:r w:rsidR="00BF0BCB">
        <w:rPr>
          <w:rStyle w:val="Tun9b"/>
        </w:rPr>
        <w:t xml:space="preserve"> </w:t>
      </w:r>
      <w:r w:rsidR="000C52A2" w:rsidRPr="000C52A2">
        <w:rPr>
          <w:rStyle w:val="Tun9b"/>
        </w:rPr>
        <w:t>úředně oprávněn</w:t>
      </w:r>
      <w:r w:rsidR="004F459E">
        <w:rPr>
          <w:rStyle w:val="Tun9b"/>
        </w:rPr>
        <w:t>ého</w:t>
      </w:r>
      <w:r w:rsidR="000C52A2" w:rsidRPr="000C52A2">
        <w:rPr>
          <w:rStyle w:val="Tun9b"/>
        </w:rPr>
        <w:t xml:space="preserve"> zeměměřick</w:t>
      </w:r>
      <w:r w:rsidR="004F459E">
        <w:rPr>
          <w:rStyle w:val="Tun9b"/>
        </w:rPr>
        <w:t>ého</w:t>
      </w:r>
      <w:r w:rsidR="000C52A2" w:rsidRPr="000C52A2">
        <w:rPr>
          <w:rStyle w:val="Tun9b"/>
        </w:rPr>
        <w:t xml:space="preserve"> inženýr</w:t>
      </w:r>
      <w:r w:rsidR="004F459E">
        <w:rPr>
          <w:rStyle w:val="Tun9b"/>
        </w:rPr>
        <w:t>a</w:t>
      </w:r>
      <w:r>
        <w:t xml:space="preserve"> </w:t>
      </w:r>
      <w:r w:rsidRPr="00930B79">
        <w:rPr>
          <w:rStyle w:val="Tun9b"/>
        </w:rPr>
        <w:t>však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044CB66D" w14:textId="4E8FAA9B" w:rsidR="0035531B" w:rsidRPr="007965EC" w:rsidRDefault="0035531B" w:rsidP="00725D3D">
      <w:pPr>
        <w:pStyle w:val="Odstavec1-1a"/>
        <w:numPr>
          <w:ilvl w:val="0"/>
          <w:numId w:val="12"/>
        </w:numPr>
        <w:rPr>
          <w:sz w:val="14"/>
        </w:rPr>
      </w:pPr>
      <w:r w:rsidRPr="007965EC">
        <w:rPr>
          <w:rStyle w:val="Tun9b"/>
        </w:rPr>
        <w:t>stavbyvedoucí</w:t>
      </w:r>
    </w:p>
    <w:p w14:paraId="0DFF27C0" w14:textId="060865CE" w:rsidR="0035531B" w:rsidRPr="007965EC" w:rsidRDefault="0035531B" w:rsidP="00930B79">
      <w:pPr>
        <w:pStyle w:val="Odrka1-2-"/>
      </w:pPr>
      <w:r w:rsidRPr="007965EC">
        <w:t>nejméně 5 let praxe</w:t>
      </w:r>
      <w:r w:rsidR="00092CC9" w:rsidRPr="007965EC">
        <w:t xml:space="preserve"> v </w:t>
      </w:r>
      <w:r w:rsidRPr="007965EC">
        <w:t xml:space="preserve">řízení provádění staveb </w:t>
      </w:r>
      <w:r w:rsidR="00356EBA" w:rsidRPr="007965EC">
        <w:rPr>
          <w:rStyle w:val="Tun9b"/>
          <w:b w:val="0"/>
        </w:rPr>
        <w:t>dopravní infrastruktury</w:t>
      </w:r>
      <w:r w:rsidRPr="007965EC">
        <w:t xml:space="preserve">; </w:t>
      </w:r>
    </w:p>
    <w:p w14:paraId="10A4B46A" w14:textId="7416CBED" w:rsidR="0035531B" w:rsidRPr="007965EC" w:rsidRDefault="0035531B" w:rsidP="001C42DD">
      <w:pPr>
        <w:pStyle w:val="Odrka1-2-"/>
      </w:pPr>
      <w:r w:rsidRPr="007965EC">
        <w:t>zkušenost</w:t>
      </w:r>
      <w:r w:rsidR="00845C50" w:rsidRPr="007965EC">
        <w:t xml:space="preserve"> s </w:t>
      </w:r>
      <w:r w:rsidRPr="007965EC">
        <w:t xml:space="preserve">řízením realizace alespoň jedné zakázky </w:t>
      </w:r>
      <w:r w:rsidR="00C75E07" w:rsidRPr="007965EC">
        <w:t xml:space="preserve">na stavební práce, jež </w:t>
      </w:r>
      <w:r w:rsidR="00485664" w:rsidRPr="007965EC">
        <w:t>zahrnovala novostavbu nebo rekonstrukci stavby dopravní infrastruktury, jejíž součástí bylo zřízení přístřešku/přístřešků nebo zastřešení včetně osvětlení</w:t>
      </w:r>
      <w:r w:rsidR="00F720E7" w:rsidRPr="007965EC">
        <w:t xml:space="preserve"> </w:t>
      </w:r>
      <w:r w:rsidR="00092CC9" w:rsidRPr="007965EC">
        <w:rPr>
          <w:b/>
        </w:rPr>
        <w:t>v </w:t>
      </w:r>
      <w:r w:rsidRPr="007965EC">
        <w:rPr>
          <w:b/>
        </w:rPr>
        <w:t xml:space="preserve">hodnotě nejméně </w:t>
      </w:r>
      <w:r w:rsidR="00B2664D" w:rsidRPr="007965EC">
        <w:rPr>
          <w:b/>
        </w:rPr>
        <w:t>1</w:t>
      </w:r>
      <w:r w:rsidR="00130838" w:rsidRPr="007965EC">
        <w:rPr>
          <w:b/>
        </w:rPr>
        <w:t xml:space="preserve"> 000 000</w:t>
      </w:r>
      <w:r w:rsidRPr="007965EC">
        <w:rPr>
          <w:b/>
        </w:rPr>
        <w:t xml:space="preserve"> Kč bez DPH</w:t>
      </w:r>
      <w:r w:rsidRPr="007965EC">
        <w:t>,</w:t>
      </w:r>
      <w:r w:rsidR="00F720E7" w:rsidRPr="007965EC">
        <w:t xml:space="preserve"> (uvedená </w:t>
      </w:r>
      <w:r w:rsidR="001C42DD" w:rsidRPr="007965EC">
        <w:t xml:space="preserve">částka se vztahuje k hodnotě zřízení přístřešku/přístřešků nebo zastřešení včetně osvětlení), a to v posledních 10 letech před zahájením </w:t>
      </w:r>
      <w:r w:rsidR="003F5AF3">
        <w:t>zadávacího</w:t>
      </w:r>
      <w:r w:rsidR="001C42DD" w:rsidRPr="007965EC">
        <w:t xml:space="preserve"> řízení; </w:t>
      </w:r>
    </w:p>
    <w:p w14:paraId="19A9FACF" w14:textId="2B8A1FD6" w:rsidR="0035531B" w:rsidRPr="00BF0BCB" w:rsidRDefault="0035531B" w:rsidP="00AD1771">
      <w:pPr>
        <w:pStyle w:val="Odrka1-2-"/>
      </w:pPr>
      <w:r w:rsidRPr="007965EC">
        <w:t>musí předložit doklad</w:t>
      </w:r>
      <w:r w:rsidR="00092CC9" w:rsidRPr="007965EC">
        <w:t xml:space="preserve"> o </w:t>
      </w:r>
      <w:r w:rsidRPr="007965EC">
        <w:t>autorizaci</w:t>
      </w:r>
      <w:r w:rsidR="00092CC9" w:rsidRPr="007965EC">
        <w:t xml:space="preserve"> v </w:t>
      </w:r>
      <w:r w:rsidRPr="007965EC">
        <w:t>rozsahu dle § 5 odst. 3 písm. b)</w:t>
      </w:r>
      <w:r w:rsidR="007965EC" w:rsidRPr="007965EC">
        <w:t xml:space="preserve"> </w:t>
      </w:r>
      <w:r w:rsidR="00C574FE" w:rsidRPr="00BF0BCB">
        <w:t xml:space="preserve">autorizačního </w:t>
      </w:r>
      <w:r w:rsidRPr="00BF0BCB">
        <w:t>zákona, tedy</w:t>
      </w:r>
      <w:r w:rsidR="00092CC9" w:rsidRPr="00BF0BCB">
        <w:t xml:space="preserve"> v </w:t>
      </w:r>
      <w:r w:rsidRPr="00BF0BCB">
        <w:t>oboru dopravní stavby;</w:t>
      </w:r>
    </w:p>
    <w:p w14:paraId="2907A8CC" w14:textId="77777777" w:rsidR="0035531B" w:rsidRPr="00BF0BCB" w:rsidRDefault="0035531B" w:rsidP="00930B79">
      <w:pPr>
        <w:pStyle w:val="Odstavec1-1a"/>
        <w:rPr>
          <w:rStyle w:val="Tun9b"/>
        </w:rPr>
      </w:pPr>
      <w:r w:rsidRPr="00BF0BCB">
        <w:rPr>
          <w:rStyle w:val="Tun9b"/>
        </w:rPr>
        <w:t>zástupce stavbyvedoucího</w:t>
      </w:r>
    </w:p>
    <w:p w14:paraId="08447FEF" w14:textId="7B19920F" w:rsidR="00BF0BCB" w:rsidRPr="007965EC" w:rsidRDefault="00BF0BCB" w:rsidP="00BF0BCB">
      <w:pPr>
        <w:pStyle w:val="Odrka1-2-"/>
      </w:pPr>
      <w:r w:rsidRPr="007965EC">
        <w:t xml:space="preserve">nejméně 5 let praxe provádění staveb </w:t>
      </w:r>
      <w:r w:rsidRPr="007965EC">
        <w:rPr>
          <w:rStyle w:val="Tun9b"/>
          <w:b w:val="0"/>
        </w:rPr>
        <w:t>dopravní infrastruktury</w:t>
      </w:r>
      <w:r w:rsidRPr="007965EC">
        <w:t xml:space="preserve">; </w:t>
      </w:r>
    </w:p>
    <w:p w14:paraId="005C60D4" w14:textId="5AE15EE9" w:rsidR="00BF0BCB" w:rsidRPr="007965EC" w:rsidRDefault="00BF0BCB" w:rsidP="00BF0BCB">
      <w:pPr>
        <w:pStyle w:val="Odrka1-2-"/>
      </w:pPr>
      <w:r w:rsidRPr="007965EC">
        <w:lastRenderedPageBreak/>
        <w:t>zkušenost s</w:t>
      </w:r>
      <w:r w:rsidR="004F459E">
        <w:t xml:space="preserve"> realizací </w:t>
      </w:r>
      <w:r w:rsidRPr="007965EC">
        <w:t xml:space="preserve">alespoň jedné zakázky na stavební práce, jež zahrnovala novostavbu nebo rekonstrukci stavby dopravní infrastruktury, jejíž součástí bylo zřízení přístřešku/přístřešků nebo zastřešení včetně osvětlení </w:t>
      </w:r>
      <w:r w:rsidRPr="007965EC">
        <w:rPr>
          <w:b/>
        </w:rPr>
        <w:t>v hodnotě nejméně 1 000 000 Kč bez DPH</w:t>
      </w:r>
      <w:r w:rsidRPr="007965EC">
        <w:t xml:space="preserve">, (uvedená částka se vztahuje k hodnotě zřízení přístřešku/přístřešků nebo zastřešení včetně osvětlení), a to v posledních 10 letech před zahájením </w:t>
      </w:r>
      <w:r w:rsidR="003F5AF3">
        <w:t>zadávacího</w:t>
      </w:r>
      <w:r w:rsidRPr="007965EC">
        <w:t xml:space="preserve"> řízení; </w:t>
      </w:r>
    </w:p>
    <w:p w14:paraId="2CA9F319" w14:textId="04D1DF5B" w:rsidR="00E12459" w:rsidRPr="00BF0BCB" w:rsidRDefault="00BF0BCB" w:rsidP="00BF0BCB">
      <w:pPr>
        <w:pStyle w:val="Odrka1-2-"/>
      </w:pPr>
      <w:r w:rsidRPr="007965EC">
        <w:t>musí předložit doklad o autorizaci v rozsahu dle § 5 odst. 3 písm. b) autorizačního zákona, tedy v oboru dopravní stavby;</w:t>
      </w:r>
    </w:p>
    <w:p w14:paraId="209AC323" w14:textId="77777777" w:rsidR="0035531B" w:rsidRPr="00041669" w:rsidRDefault="0035531B" w:rsidP="008B2021">
      <w:pPr>
        <w:pStyle w:val="Odstavec1-1a"/>
        <w:rPr>
          <w:rStyle w:val="Tun9b"/>
        </w:rPr>
      </w:pPr>
      <w:bookmarkStart w:id="13" w:name="_Hlk124228245"/>
      <w:r w:rsidRPr="00041669">
        <w:rPr>
          <w:rStyle w:val="Tun9b"/>
        </w:rPr>
        <w:t>úředně oprávněný zeměměřický inženýr</w:t>
      </w:r>
    </w:p>
    <w:bookmarkEnd w:id="13"/>
    <w:p w14:paraId="7070F4B6" w14:textId="2AACC6D4" w:rsidR="00EE2244" w:rsidRPr="00314C4C" w:rsidRDefault="0035531B" w:rsidP="00314C4C">
      <w:pPr>
        <w:pStyle w:val="Odrka1-2-"/>
      </w:pPr>
      <w:r w:rsidRPr="00041669">
        <w:t>oprávnění pro ověřování výsledků zeměměřických činností</w:t>
      </w:r>
      <w:r w:rsidR="00092CC9" w:rsidRPr="00041669">
        <w:t xml:space="preserve"> v </w:t>
      </w:r>
      <w:r w:rsidRPr="00041669">
        <w:t>rozsahu dle § 13 odst. 1 písm. a)</w:t>
      </w:r>
      <w:r w:rsidR="00845C50" w:rsidRPr="00041669">
        <w:t xml:space="preserve"> a </w:t>
      </w:r>
      <w:r w:rsidRPr="00041669">
        <w:t>c) zákona č. 200/1994 Sb.,</w:t>
      </w:r>
      <w:r w:rsidR="00092CC9" w:rsidRPr="00041669">
        <w:t xml:space="preserve"> o </w:t>
      </w:r>
      <w:r w:rsidRPr="00041669">
        <w:t>zeměměřictví</w:t>
      </w:r>
      <w:r w:rsidR="00845C50" w:rsidRPr="00041669">
        <w:t xml:space="preserve"> a</w:t>
      </w:r>
      <w:r w:rsidR="00092CC9" w:rsidRPr="00041669">
        <w:t xml:space="preserve"> o </w:t>
      </w:r>
      <w:r w:rsidRPr="00041669">
        <w:t>změně</w:t>
      </w:r>
      <w:r w:rsidR="00845C50" w:rsidRPr="00041669">
        <w:t xml:space="preserve"> a </w:t>
      </w:r>
      <w:r w:rsidRPr="00041669">
        <w:t>doplnění některých zákonů souvisejících</w:t>
      </w:r>
      <w:r w:rsidR="00845C50" w:rsidRPr="00041669">
        <w:t xml:space="preserve"> s </w:t>
      </w:r>
      <w:r w:rsidRPr="00041669">
        <w:t>jeho zavedením, ve znění pozdějších předpisů;</w:t>
      </w:r>
    </w:p>
    <w:p w14:paraId="3868D710" w14:textId="4154709B"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444BABCC"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21B62BB3"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 xml:space="preserve">nejméně </w:t>
      </w:r>
      <w:r w:rsidR="009901D8">
        <w:rPr>
          <w:rStyle w:val="Tun9b"/>
        </w:rPr>
        <w:t>6</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CF2552">
        <w:rPr>
          <w:rStyle w:val="Tun9b"/>
        </w:rPr>
        <w:t>4</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0518FCF4"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w:t>
      </w:r>
      <w:r w:rsidR="00092CC9">
        <w:t xml:space="preserve"> v </w:t>
      </w:r>
      <w:r>
        <w:t xml:space="preserve">plném </w:t>
      </w:r>
      <w:r>
        <w:lastRenderedPageBreak/>
        <w:t>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r w:rsidR="00AF0B01">
        <w:rPr>
          <w:rStyle w:val="Tun9b"/>
        </w:rPr>
        <w:t xml:space="preserve"> (strojů)</w:t>
      </w:r>
    </w:p>
    <w:p w14:paraId="6830ACA6" w14:textId="6EF2B7A3" w:rsidR="0035531B" w:rsidRPr="009223AE" w:rsidRDefault="009223AE" w:rsidP="0006499F">
      <w:pPr>
        <w:pStyle w:val="Textbezslovn"/>
        <w:rPr>
          <w:b/>
        </w:rPr>
      </w:pPr>
      <w:r w:rsidRPr="009223AE">
        <w:rPr>
          <w:b/>
        </w:rPr>
        <w:t>NEPOŽADUJE SE</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240CF86E" w:rsidR="0035531B" w:rsidRDefault="0035531B" w:rsidP="0006499F">
      <w:pPr>
        <w:pStyle w:val="Textbezslovn"/>
      </w:pPr>
      <w:r w:rsidRPr="00514813">
        <w:t>Výrobce konstrukčních ocelových dílců, na které se vztahuje harmonizovaná ČSN EN 1090-1+A1, prokazuje svoji způsobilost Osvědčením</w:t>
      </w:r>
      <w:r w:rsidR="00092CC9" w:rsidRPr="00514813">
        <w:t xml:space="preserve"> o </w:t>
      </w:r>
      <w:r w:rsidRPr="00514813">
        <w:t xml:space="preserve">shodě řízení výroby pro příslušnou třídu provádění (typ třídy EXC </w:t>
      </w:r>
      <w:r w:rsidR="00514813" w:rsidRPr="00514813">
        <w:t>3</w:t>
      </w:r>
      <w:r w:rsidRPr="00514813">
        <w:t>), který vydává Evropskou komisí jmenovaný Oznámený subjekt.</w:t>
      </w:r>
    </w:p>
    <w:p w14:paraId="585946FA" w14:textId="5B6889C5" w:rsidR="0035531B" w:rsidRPr="0006499F" w:rsidRDefault="0035531B" w:rsidP="0006499F">
      <w:pPr>
        <w:pStyle w:val="Textbezslovn"/>
        <w:rPr>
          <w:rStyle w:val="Tun9b"/>
        </w:rPr>
      </w:pPr>
      <w:r w:rsidRPr="0006499F">
        <w:rPr>
          <w:rStyle w:val="Tun9b"/>
        </w:rPr>
        <w:t xml:space="preserve">Montáž OK  </w:t>
      </w:r>
    </w:p>
    <w:p w14:paraId="7404D775" w14:textId="35302F47" w:rsidR="0035531B" w:rsidRDefault="0035531B" w:rsidP="0006499F">
      <w:pPr>
        <w:pStyle w:val="Textbezslovn"/>
      </w:pPr>
      <w:r w:rsidRPr="005702FC">
        <w:t>Dodavatel prokazuje oprávnění</w:t>
      </w:r>
      <w:r w:rsidR="00BC6D2B" w:rsidRPr="005702FC">
        <w:t xml:space="preserve"> k </w:t>
      </w:r>
      <w:r w:rsidRPr="005702FC">
        <w:t xml:space="preserve">montáži ocelových konstrukcí (typ třídy EXC </w:t>
      </w:r>
      <w:r w:rsidR="00514813" w:rsidRPr="005702FC">
        <w:t>3</w:t>
      </w:r>
      <w:r w:rsidRPr="005702FC">
        <w:t>) samostatným certifikátem způsobilosti</w:t>
      </w:r>
      <w:r w:rsidR="00BC6D2B" w:rsidRPr="005702FC">
        <w:t xml:space="preserve"> k </w:t>
      </w:r>
      <w:r w:rsidRPr="005702FC">
        <w:t>montáži ocelových konstrukcí na staveništi nebo certifikátem</w:t>
      </w:r>
      <w:r w:rsidR="00845C50" w:rsidRPr="005702FC">
        <w:t xml:space="preserve"> s </w:t>
      </w:r>
      <w:r w:rsidRPr="005702FC">
        <w:t>přílohou, která obdobně jako samostatný certifikát prokazuje plnění požadavků na provádění ocelových konstrukcí na staveništi</w:t>
      </w:r>
      <w:r w:rsidR="00092CC9" w:rsidRPr="005702FC">
        <w:t xml:space="preserve"> v </w:t>
      </w:r>
      <w:r w:rsidRPr="005702FC">
        <w:t xml:space="preserve">rozsahu požadavků ČSN </w:t>
      </w:r>
      <w:r w:rsidRPr="005702FC">
        <w:lastRenderedPageBreak/>
        <w:t>EN 1090-2+A1, ČSN 73 2603, ČSN EN ISO 3834 ve vztahu</w:t>
      </w:r>
      <w:r w:rsidR="00BC6D2B" w:rsidRPr="005702FC">
        <w:t xml:space="preserve"> k </w:t>
      </w:r>
      <w:r w:rsidRPr="005702FC">
        <w:t>procesům svařování při montáži</w:t>
      </w:r>
      <w:r w:rsidR="00845C50" w:rsidRPr="005702FC">
        <w:t xml:space="preserve"> a </w:t>
      </w:r>
      <w:r w:rsidRPr="005702FC">
        <w:t>TKP kap. 19</w:t>
      </w:r>
      <w:r w:rsidR="001538BF" w:rsidRPr="005702FC">
        <w:t xml:space="preserve">, </w:t>
      </w:r>
      <w:r w:rsidRPr="005702FC">
        <w:t>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2AA0873" w:rsidR="004679D1" w:rsidRDefault="004679D1" w:rsidP="0006499F">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69A4FBF1"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 xml:space="preserve">zadávacím řízení předloženy. Dodavatel není povinen předložit zadavateli doklady </w:t>
      </w:r>
      <w:r>
        <w:lastRenderedPageBreak/>
        <w:t>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 xml:space="preserve">na území České republiky vykonává vybranou činnost </w:t>
      </w:r>
      <w:r>
        <w:lastRenderedPageBreak/>
        <w:t>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0E4454F6" w14:textId="77777777" w:rsidR="0035531B" w:rsidRPr="00AF15C8" w:rsidRDefault="0035531B" w:rsidP="0006499F">
      <w:pPr>
        <w:pStyle w:val="Odrka1-1"/>
        <w:spacing w:after="0"/>
      </w:pPr>
      <w:r w:rsidRPr="00AF15C8">
        <w:t>Informace</w:t>
      </w:r>
      <w:r w:rsidR="00BC6D2B" w:rsidRPr="00AF15C8">
        <w:t xml:space="preserve"> k </w:t>
      </w:r>
      <w:r w:rsidRPr="00AF15C8">
        <w:t>doložení pověření Ministerstva dopravy ČR</w:t>
      </w:r>
      <w:r w:rsidR="00BC6D2B" w:rsidRPr="00AF15C8">
        <w:t xml:space="preserve"> k </w:t>
      </w:r>
      <w:r w:rsidRPr="00AF15C8">
        <w:t>provádění technických prohlídek</w:t>
      </w:r>
      <w:r w:rsidR="00845C50" w:rsidRPr="00AF15C8">
        <w:t xml:space="preserve"> a </w:t>
      </w:r>
      <w:r w:rsidRPr="00AF15C8">
        <w:t>zkoušek určených technických zařízení (UTZ) dle § 47 odst. 4 zákona č. 266/1994 Sb.,</w:t>
      </w:r>
      <w:r w:rsidR="00092CC9" w:rsidRPr="00AF15C8">
        <w:t xml:space="preserve"> o </w:t>
      </w:r>
      <w:r w:rsidRPr="00AF15C8">
        <w:t>drahách, ve znění pozdějších předpisů: osoba žádající</w:t>
      </w:r>
      <w:r w:rsidR="00092CC9" w:rsidRPr="00AF15C8">
        <w:t xml:space="preserve"> o </w:t>
      </w:r>
      <w:r w:rsidRPr="00AF15C8">
        <w:t>uvedené pověření postupuje podle „Podmínek pro pověřování právnických osob podle § 47 odst. 4 zákona č. 266/1994 Sb.,</w:t>
      </w:r>
      <w:r w:rsidR="00092CC9" w:rsidRPr="00AF15C8">
        <w:t xml:space="preserve"> o </w:t>
      </w:r>
      <w:r w:rsidRPr="00AF15C8">
        <w:t>dráhách, ve znění pozdějších předpisů,</w:t>
      </w:r>
      <w:r w:rsidR="00BC6D2B" w:rsidRPr="00AF15C8">
        <w:t xml:space="preserve"> k </w:t>
      </w:r>
      <w:r w:rsidRPr="00AF15C8">
        <w:t>provádění technických prohlídek</w:t>
      </w:r>
      <w:r w:rsidR="00845C50" w:rsidRPr="00AF15C8">
        <w:t xml:space="preserve"> a </w:t>
      </w:r>
      <w:r w:rsidRPr="00AF15C8">
        <w:t>zkoušek určených technických zařízení“ stanovených Ministerstvem dopravy, jež jsou dostupné na internetových stránkách Ministerstva dopravy:</w:t>
      </w:r>
    </w:p>
    <w:p w14:paraId="6E7C11D8" w14:textId="77777777" w:rsidR="0035531B" w:rsidRPr="00AF15C8" w:rsidRDefault="00D41413" w:rsidP="0006499F">
      <w:pPr>
        <w:pStyle w:val="Textbezslovn"/>
        <w:ind w:left="1077"/>
      </w:pPr>
      <w:hyperlink r:id="rId19" w:history="1">
        <w:r w:rsidR="008D552B" w:rsidRPr="00AF15C8">
          <w:rPr>
            <w:rStyle w:val="Hypertextovodkaz"/>
            <w:rFonts w:cs="Calibri"/>
          </w:rPr>
          <w:t>http://www.mdcr.cz/cs/Drazni_doprava/Seznam_pravnickych_osob/</w:t>
        </w:r>
      </w:hyperlink>
      <w:r w:rsidR="0035531B" w:rsidRPr="00AF15C8">
        <w:t xml:space="preserve"> </w:t>
      </w:r>
    </w:p>
    <w:p w14:paraId="28C57951" w14:textId="77777777" w:rsidR="0035531B" w:rsidRDefault="0035531B" w:rsidP="0006499F">
      <w:pPr>
        <w:pStyle w:val="Textbezslovn"/>
        <w:ind w:left="1077"/>
      </w:pPr>
      <w:r w:rsidRPr="00AF15C8">
        <w:t>Doklady</w:t>
      </w:r>
      <w:r w:rsidR="00092CC9" w:rsidRPr="00AF15C8">
        <w:t xml:space="preserve"> o </w:t>
      </w:r>
      <w:r w:rsidRPr="00AF15C8">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48BD2346"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77777777" w:rsidR="0035531B" w:rsidRPr="0006499F" w:rsidRDefault="0035531B" w:rsidP="0006499F">
      <w:pPr>
        <w:pStyle w:val="Odrka1-1"/>
        <w:rPr>
          <w:rStyle w:val="Tun9b"/>
        </w:rPr>
      </w:pPr>
      <w:r w:rsidRPr="0006499F">
        <w:rPr>
          <w:rStyle w:val="Tun9b"/>
        </w:rPr>
        <w:lastRenderedPageBreak/>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921A3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 xml:space="preserve">konkrétní specifikaci </w:t>
      </w:r>
      <w:r w:rsidRPr="00C77A59">
        <w:rPr>
          <w:rStyle w:val="Tun9b"/>
        </w:rPr>
        <w:t>věcí</w:t>
      </w:r>
      <w:r w:rsidRPr="00C77A59">
        <w:t xml:space="preserve"> </w:t>
      </w:r>
      <w:r w:rsidRPr="00C77A59">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03E967" w14:textId="55C0C87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1F4DA20F"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004EED13" w14:textId="77777777" w:rsidR="00A70EBC" w:rsidRDefault="00A70EBC" w:rsidP="00224981">
      <w:pPr>
        <w:pStyle w:val="Textbezslovn"/>
        <w:spacing w:before="240"/>
      </w:pPr>
    </w:p>
    <w:p w14:paraId="1E365FB9" w14:textId="77777777" w:rsidR="0035531B" w:rsidRDefault="0035531B" w:rsidP="00193D8F">
      <w:pPr>
        <w:pStyle w:val="Nadpis1-1"/>
      </w:pPr>
      <w:bookmarkStart w:id="14" w:name="_Toc113628898"/>
      <w:r>
        <w:t>DALŠÍ INFORMACE/DOKUMENTY PŘEDKLÁDANÉ DODAVATELEM</w:t>
      </w:r>
      <w:r w:rsidR="00092CC9">
        <w:t xml:space="preserve"> v </w:t>
      </w:r>
      <w:r>
        <w:t>NABÍDCE</w:t>
      </w:r>
      <w:bookmarkEnd w:id="14"/>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lastRenderedPageBreak/>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45AACC81" w14:textId="65B8367A" w:rsidR="0035531B" w:rsidRPr="0031722E" w:rsidRDefault="0035531B" w:rsidP="00AB5CC5">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47445D5" w14:textId="772C440F"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w:t>
      </w:r>
      <w:r w:rsidR="007A0A9D">
        <w:t>.</w:t>
      </w:r>
      <w:r>
        <w:t xml:space="preserve"> </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01E0CC2E" w:rsidR="00602BF1" w:rsidRDefault="00602BF1" w:rsidP="00193D8F">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 xml:space="preserve">zpracované ve formě formuláře dle Přílohy č. </w:t>
      </w:r>
      <w:r w:rsidR="00BA3DC6">
        <w:t>10</w:t>
      </w:r>
      <w:r>
        <w:t xml:space="preserve"> těchto Pokynů.</w:t>
      </w:r>
    </w:p>
    <w:p w14:paraId="30B5354F" w14:textId="77777777" w:rsidR="0035531B" w:rsidRDefault="0035531B" w:rsidP="0035531B">
      <w:pPr>
        <w:pStyle w:val="Text1-1"/>
      </w:pPr>
      <w:r>
        <w:t>Podání nabídky společně několika dodavateli:</w:t>
      </w:r>
    </w:p>
    <w:p w14:paraId="32CAF3F0" w14:textId="162EEAEC"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1401A4">
        <w:t>9</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26D51774" w:rsidR="0035531B" w:rsidRDefault="0035531B" w:rsidP="0060115D">
      <w:pPr>
        <w:pStyle w:val="Odrka1-1"/>
      </w:pPr>
      <w:r>
        <w:lastRenderedPageBreak/>
        <w:t xml:space="preserve">Uvedené části plnění veřejné zakázky jsou </w:t>
      </w:r>
      <w:r w:rsidRPr="003734AD">
        <w:t xml:space="preserve">tvořeny </w:t>
      </w:r>
      <w:r w:rsidR="00B82A36" w:rsidRPr="003734AD">
        <w:t>SO</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796F670B" w:rsidR="00BC6D2B" w:rsidRDefault="00ED433B" w:rsidP="00BC6D2B">
      <w:pPr>
        <w:pStyle w:val="Text1-1"/>
      </w:pPr>
      <w:r>
        <w:t>N</w:t>
      </w:r>
      <w:r w:rsidR="00BC6D2B">
        <w:t>ávrh smlouvy na plnění této veřejné zakázky:</w:t>
      </w:r>
    </w:p>
    <w:p w14:paraId="3E7320FE" w14:textId="7DBB04A1" w:rsidR="0040103E" w:rsidRDefault="0040103E" w:rsidP="000E4D57">
      <w:pPr>
        <w:pStyle w:val="Nadpis1-1"/>
        <w:numPr>
          <w:ilvl w:val="0"/>
          <w:numId w:val="0"/>
        </w:numPr>
        <w:ind w:left="737"/>
        <w:jc w:val="both"/>
        <w:rPr>
          <w:rFonts w:asciiTheme="minorHAnsi" w:hAnsiTheme="minorHAnsi"/>
          <w:b w:val="0"/>
          <w:caps w:val="0"/>
          <w:sz w:val="18"/>
        </w:rPr>
      </w:pPr>
      <w:bookmarkStart w:id="15" w:name="_Toc113628899"/>
      <w:r w:rsidRPr="0040103E">
        <w:rPr>
          <w:rFonts w:asciiTheme="minorHAnsi" w:hAnsiTheme="minorHAnsi"/>
          <w:b w:val="0"/>
          <w:caps w:val="0"/>
          <w:sz w:val="18"/>
        </w:rPr>
        <w:lastRenderedPageBreak/>
        <w:t>Dodavatel je povinen podat pouze jediný Návrh smlouvy na plnění této veřejné zakázky. Závazné požadavky zadavatele na obsah smlouvy jsou obsaženy v závazném vzoru smlouvy, který je obsažen v Dílu 2 s názvem Smlouva a její součásti. Dodavatel není oprávněn činit změny či doplnění těchto závazných požadavků zadavatele, vyjma údajů, u nichž vyplývá z obsahu těchto závazných požadavků povinnost jejich doplnění, nebo není-li v těchto Pokynech uvedeno jinak. Do závazného vzoru smlouvy dodavatel doplní mj. následující skutečnosti (za dodržení dále stanovených instrukcí):</w:t>
      </w:r>
    </w:p>
    <w:p w14:paraId="095C2127" w14:textId="39F93AC2" w:rsidR="00195E08" w:rsidRDefault="00195E08" w:rsidP="00015836">
      <w:pPr>
        <w:numPr>
          <w:ilvl w:val="0"/>
          <w:numId w:val="40"/>
        </w:numPr>
        <w:spacing w:after="120" w:line="240" w:lineRule="auto"/>
        <w:ind w:left="993" w:hanging="284"/>
        <w:jc w:val="both"/>
      </w:pPr>
      <w:r w:rsidRPr="00F33AD0">
        <w:t>do těla závazného vzoru smlouvy</w:t>
      </w:r>
      <w:r>
        <w:t xml:space="preserve"> (čl. 3.3)</w:t>
      </w:r>
      <w:r w:rsidRPr="00F33AD0">
        <w:t xml:space="preserve"> celkovou nabídkovou cenu bez DPH zpracovanou dle požadavků stanovených v článku 13 těchto Pokynů;</w:t>
      </w:r>
    </w:p>
    <w:p w14:paraId="11FDFA28" w14:textId="77777777" w:rsidR="00015836" w:rsidRDefault="00015836" w:rsidP="00015836">
      <w:pPr>
        <w:pStyle w:val="Odrka1-2-"/>
        <w:tabs>
          <w:tab w:val="clear" w:pos="1531"/>
          <w:tab w:val="num" w:pos="993"/>
        </w:tabs>
        <w:ind w:hanging="822"/>
      </w:pPr>
      <w:r>
        <w:t>do Přílohy č. 6 závazného vzoru smlouvy s názvem Oprávněné osoby:</w:t>
      </w:r>
    </w:p>
    <w:p w14:paraId="57729C48" w14:textId="77777777" w:rsidR="00015836" w:rsidRDefault="00015836" w:rsidP="00015836">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62E2687F" w14:textId="77777777" w:rsidR="00015836" w:rsidRDefault="00015836" w:rsidP="00015836">
      <w:pPr>
        <w:pStyle w:val="Odrka1-2-"/>
      </w:pPr>
      <w:r>
        <w:t>do Přílohy č. 8 závazného vzoru smlouvy s názvem Seznam poddodavatelů:</w:t>
      </w:r>
    </w:p>
    <w:p w14:paraId="22CFB105" w14:textId="7A7CA2DC" w:rsidR="00015836" w:rsidRDefault="00015836" w:rsidP="00015836">
      <w:pPr>
        <w:pStyle w:val="Odrka1-3"/>
      </w:pPr>
      <w:r>
        <w:t>údaje o poddodavatelích, které jsou uvedeny v tabulce této přílohy. Jedná se o identifikaci poddodavatele (obchodní firma, sídlo a IČO), věcný rozsah poddodávky (nejlépe uvést konkrétní čísla SO, které bude poddodavatel realizovat, příp. jejich položky) a hodnota poddodávky v % z celkové ceny díla.</w:t>
      </w:r>
    </w:p>
    <w:p w14:paraId="5BFDAE70" w14:textId="77777777" w:rsidR="00CB46E9" w:rsidRDefault="00CB46E9" w:rsidP="00CB46E9">
      <w:pPr>
        <w:pStyle w:val="Odrka1-1"/>
      </w:pPr>
      <w:r w:rsidRPr="00616090">
        <w:t>V případě nabídky podávané fyzickou a nikoliv právnickou osobou, jako dodavatelem, je dodavatel oprávněn dále upravit návrh smlouvy toliko s ohledem na tuto skutečnost</w:t>
      </w:r>
      <w:r>
        <w:t>.</w:t>
      </w:r>
    </w:p>
    <w:p w14:paraId="5DFFE0C3" w14:textId="7209D999" w:rsidR="0040103E" w:rsidRDefault="00CB46E9" w:rsidP="00F14F1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7EEDC7A7" w14:textId="77777777" w:rsidR="00A70EBC" w:rsidRPr="0040103E" w:rsidRDefault="00A70EBC" w:rsidP="00A70EBC">
      <w:pPr>
        <w:pStyle w:val="Odrka1-1"/>
        <w:numPr>
          <w:ilvl w:val="0"/>
          <w:numId w:val="0"/>
        </w:numPr>
        <w:ind w:left="1077"/>
      </w:pPr>
    </w:p>
    <w:p w14:paraId="4702BF43" w14:textId="77777777" w:rsidR="0035531B" w:rsidRDefault="0035531B" w:rsidP="00BC6D2B">
      <w:pPr>
        <w:pStyle w:val="Nadpis1-1"/>
      </w:pPr>
      <w:r>
        <w:t>PROHLÍDKA MÍSTA PLNĚNÍ (STAVENIŠTĚ)</w:t>
      </w:r>
      <w:bookmarkEnd w:id="15"/>
    </w:p>
    <w:p w14:paraId="4F703C04" w14:textId="5F0D4E94"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C8C63AD" w14:textId="77777777" w:rsidR="00A70EBC" w:rsidRDefault="00A70EBC" w:rsidP="00A70EBC">
      <w:pPr>
        <w:pStyle w:val="Text1-1"/>
        <w:numPr>
          <w:ilvl w:val="0"/>
          <w:numId w:val="0"/>
        </w:numPr>
        <w:ind w:left="737"/>
      </w:pPr>
    </w:p>
    <w:p w14:paraId="1FBB4BA8" w14:textId="77777777" w:rsidR="0035531B" w:rsidRDefault="0035531B" w:rsidP="00BC6D2B">
      <w:pPr>
        <w:pStyle w:val="Nadpis1-1"/>
      </w:pPr>
      <w:bookmarkStart w:id="16" w:name="_Toc113628900"/>
      <w:r>
        <w:t>JAZYK NABÍDEK</w:t>
      </w:r>
      <w:r w:rsidR="00293005" w:rsidRPr="00293005">
        <w:t xml:space="preserve"> </w:t>
      </w:r>
      <w:r w:rsidR="00293005">
        <w:t>A KOMUNIKAČNÍ JAZYK</w:t>
      </w:r>
      <w:bookmarkEnd w:id="16"/>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50D8AA81"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w:t>
      </w:r>
      <w:r w:rsidR="00845C50">
        <w:lastRenderedPageBreak/>
        <w:t>a </w:t>
      </w:r>
      <w:r>
        <w:t>tlumočníků. Pokud se podle příslušného právního řádu požadovaný doklad nevydává, může být nahrazen čestným prohlášením.</w:t>
      </w:r>
    </w:p>
    <w:p w14:paraId="2311FBB8" w14:textId="77777777" w:rsidR="00A70EBC" w:rsidRDefault="00A70EBC" w:rsidP="00A70EBC">
      <w:pPr>
        <w:pStyle w:val="Text1-1"/>
        <w:numPr>
          <w:ilvl w:val="0"/>
          <w:numId w:val="0"/>
        </w:numPr>
        <w:ind w:left="737"/>
      </w:pPr>
    </w:p>
    <w:p w14:paraId="0D48C1AD" w14:textId="77777777" w:rsidR="0035531B" w:rsidRDefault="0035531B" w:rsidP="00BC6D2B">
      <w:pPr>
        <w:pStyle w:val="Nadpis1-1"/>
      </w:pPr>
      <w:bookmarkStart w:id="17" w:name="_Toc113628901"/>
      <w:r>
        <w:t>OBSAH</w:t>
      </w:r>
      <w:r w:rsidR="00845C50">
        <w:t xml:space="preserve"> a </w:t>
      </w:r>
      <w:r>
        <w:t>PODÁVÁNÍ NABÍDEK</w:t>
      </w:r>
      <w:bookmarkEnd w:id="17"/>
    </w:p>
    <w:p w14:paraId="3B3AB78E" w14:textId="3FC7168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31D5152C" w:rsidR="00272A15"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18 odst. 2 a 3 </w:t>
      </w:r>
      <w:proofErr w:type="spellStart"/>
      <w:r w:rsidR="007E0287" w:rsidRPr="002C4A72">
        <w:t>vyhl</w:t>
      </w:r>
      <w:proofErr w:type="spellEnd"/>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Soupis prací ve formátu XML má strukturu dat dle datového předpisu</w:t>
      </w:r>
      <w:r w:rsidR="0015452E">
        <w:t xml:space="preserve"> </w:t>
      </w:r>
      <w:r w:rsidR="001A0C14" w:rsidRPr="007E1B48">
        <w:t xml:space="preserve">XDC (popis datového předpisu viz </w:t>
      </w:r>
      <w:hyperlink r:id="rId22" w:history="1">
        <w:r w:rsidR="00B4599F" w:rsidRPr="007E1B48">
          <w:rPr>
            <w:rStyle w:val="Hypertextovodkaz"/>
            <w:noProof w:val="0"/>
          </w:rPr>
          <w:t>https://xdc.szdc.cz</w:t>
        </w:r>
      </w:hyperlink>
      <w:r w:rsidR="00B4599F" w:rsidRPr="007E1B48">
        <w:rPr>
          <w:rStyle w:val="Hypertextovodkaz"/>
          <w:noProof w:val="0"/>
        </w:rPr>
        <w:t>)</w:t>
      </w:r>
      <w:r w:rsidRPr="007E1B48">
        <w:t>.</w:t>
      </w:r>
      <w:r>
        <w:t xml:space="preserve"> </w:t>
      </w:r>
      <w:r w:rsidRPr="00E11ACD">
        <w:rPr>
          <w:b/>
        </w:rPr>
        <w:t xml:space="preserve">Oceněný Soupis prací bude dodavatelem v nabídce předložen </w:t>
      </w:r>
      <w:r w:rsidR="00E11ACD" w:rsidRPr="00E11ACD">
        <w:rPr>
          <w:b/>
        </w:rPr>
        <w:t xml:space="preserve">pouze </w:t>
      </w:r>
      <w:r w:rsidRPr="00E11ACD">
        <w:rPr>
          <w:b/>
        </w:rPr>
        <w:t>ve formátu XML</w:t>
      </w:r>
      <w:r w:rsidR="00687D83">
        <w:rPr>
          <w:b/>
        </w:rPr>
        <w:t xml:space="preserve"> </w:t>
      </w:r>
      <w:r w:rsidR="00687D83" w:rsidRPr="00687D83">
        <w:rPr>
          <w:b/>
        </w:rPr>
        <w:t>(</w:t>
      </w:r>
      <w:r w:rsidR="00687D83" w:rsidRPr="007E1B48">
        <w:rPr>
          <w:b/>
        </w:rPr>
        <w:t xml:space="preserve">datový předpis </w:t>
      </w:r>
      <w:r w:rsidR="0015452E" w:rsidRPr="007E1B48">
        <w:rPr>
          <w:b/>
        </w:rPr>
        <w:t>X</w:t>
      </w:r>
      <w:r w:rsidR="001A0C14" w:rsidRPr="007E1B48">
        <w:rPr>
          <w:b/>
        </w:rPr>
        <w:t>D</w:t>
      </w:r>
      <w:r w:rsidR="0015452E" w:rsidRPr="007E1B48">
        <w:rPr>
          <w:b/>
        </w:rPr>
        <w:t>C</w:t>
      </w:r>
      <w:r w:rsidR="00687D83" w:rsidRPr="007E1B48">
        <w:rPr>
          <w:b/>
        </w:rPr>
        <w:t>)</w:t>
      </w:r>
      <w:r w:rsidRPr="007E1B48">
        <w:rPr>
          <w:b/>
        </w:rPr>
        <w:t>.</w:t>
      </w:r>
      <w:r>
        <w:t xml:space="preserve"> V případě změn a doplnění zadávací dokumentace budou případné změny či úpravy Soupisu prací zadavatelem prováděny ve formátu XML</w:t>
      </w:r>
      <w:r w:rsidR="00687D83">
        <w:t xml:space="preserve"> </w:t>
      </w:r>
      <w:r w:rsidR="00687D83">
        <w:rPr>
          <w:rFonts w:ascii="Verdana" w:hAnsi="Verdana"/>
          <w:sz w:val="20"/>
          <w:szCs w:val="20"/>
        </w:rPr>
        <w:t xml:space="preserve">a </w:t>
      </w:r>
      <w:r w:rsidR="00552763" w:rsidRPr="00D147AF">
        <w:rPr>
          <w:rFonts w:ascii="Verdana" w:hAnsi="Verdana"/>
        </w:rPr>
        <w:t>XLSX</w:t>
      </w:r>
      <w:r>
        <w:t xml:space="preserve">.  </w:t>
      </w:r>
      <w:r w:rsidRPr="00F67C1C">
        <w:t xml:space="preserve">Soupis prací ve formátu XML </w:t>
      </w:r>
      <w:r w:rsidR="00687D83" w:rsidRPr="00687D83">
        <w:t xml:space="preserve">(datový </w:t>
      </w:r>
      <w:r w:rsidR="00687D83" w:rsidRPr="007B7235">
        <w:t xml:space="preserve">předpis </w:t>
      </w:r>
      <w:r w:rsidR="0015452E" w:rsidRPr="007B7235">
        <w:t>X</w:t>
      </w:r>
      <w:r w:rsidR="001A0C14" w:rsidRPr="007B7235">
        <w:t>D</w:t>
      </w:r>
      <w:r w:rsidR="0015452E" w:rsidRPr="007B7235">
        <w:t>C</w:t>
      </w:r>
      <w:r w:rsidR="00687D83" w:rsidRPr="007B7235">
        <w:t>)</w:t>
      </w:r>
      <w:r w:rsidR="00687D83">
        <w:t xml:space="preserve"> </w:t>
      </w:r>
      <w:r w:rsidRPr="00F67C1C">
        <w:t xml:space="preserve">může </w:t>
      </w:r>
      <w:r w:rsidRPr="007B7235">
        <w:t xml:space="preserve">dodavatel také vyplnit v modulu pro ocenění nabídkové ceny na zabezpečeném serveru </w:t>
      </w:r>
      <w:hyperlink r:id="rId23" w:history="1">
        <w:r w:rsidR="00227EE7" w:rsidRPr="007B7235">
          <w:rPr>
            <w:rStyle w:val="Hypertextovodkaz"/>
            <w:noProof w:val="0"/>
          </w:rPr>
          <w:t>https://xdc.szdc.cz</w:t>
        </w:r>
      </w:hyperlink>
      <w:r w:rsidRPr="007B7235">
        <w:t>.</w:t>
      </w:r>
    </w:p>
    <w:p w14:paraId="6978A075" w14:textId="77777777" w:rsidR="0035531B" w:rsidRDefault="0035531B" w:rsidP="0035531B">
      <w:pPr>
        <w:pStyle w:val="Text1-1"/>
      </w:pPr>
      <w:r>
        <w:t>Nabídka bude předložena</w:t>
      </w:r>
      <w:r w:rsidR="00092CC9">
        <w:t xml:space="preserve"> v </w:t>
      </w:r>
      <w:r>
        <w:t>následující struktuře:</w:t>
      </w:r>
    </w:p>
    <w:p w14:paraId="3AF47D0C" w14:textId="6424C1C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712B7324" w14:textId="64B7ED78" w:rsidR="00C764A2" w:rsidRDefault="00C764A2" w:rsidP="00C764A2">
      <w:pPr>
        <w:pStyle w:val="Odrka1-1"/>
      </w:pPr>
      <w:r w:rsidRPr="00B848EB">
        <w:t>Návrh smlouvy na plnění této veřejné zakázky, zpracovaný dle instrukcí obsažených v</w:t>
      </w:r>
      <w:r>
        <w:t> těchto Pokynech</w:t>
      </w:r>
      <w:r w:rsidRPr="00B848EB">
        <w:t>, tedy doplněný co do jeho těla a co do jeho přílohy č. 6 a 8, zbylé přílohy součástí návrhu smlouvy být nemusí, budou připojeny zadavatelem před podpisem smlouvy.</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lastRenderedPageBreak/>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 xml:space="preserve">Doklady prokazující splnění </w:t>
      </w:r>
      <w:r w:rsidRPr="00C52043">
        <w:rPr>
          <w:b/>
        </w:rPr>
        <w:t>základní způsobilosti</w:t>
      </w:r>
      <w:r>
        <w:t>;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 xml:space="preserve">Doklady prokazující splnění </w:t>
      </w:r>
      <w:r w:rsidRPr="00C52043">
        <w:rPr>
          <w:b/>
        </w:rPr>
        <w:t>profesní způsobilosti</w:t>
      </w:r>
      <w:r>
        <w:t>.</w:t>
      </w:r>
    </w:p>
    <w:p w14:paraId="5D46F568" w14:textId="7E362625" w:rsidR="0035531B" w:rsidRDefault="0035531B" w:rsidP="00FF7BF3">
      <w:pPr>
        <w:pStyle w:val="Odrka1-1"/>
      </w:pPr>
      <w:r>
        <w:t xml:space="preserve">Doklady prokazující splnění </w:t>
      </w:r>
      <w:r w:rsidRPr="00C52043">
        <w:rPr>
          <w:b/>
        </w:rPr>
        <w:t>technické kvalifikace</w:t>
      </w:r>
      <w:r>
        <w:t>,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 xml:space="preserve">Příloze č. 6 těchto Pokynů, včetně požadovaných </w:t>
      </w:r>
      <w:r w:rsidRPr="0084351E">
        <w:t>příloh</w:t>
      </w:r>
      <w:r w:rsidR="00FF7BF3" w:rsidRPr="0084351E">
        <w:t xml:space="preserve"> a doklady prokazující způsobilost pro výrobu a montáž ocelových konstrukcí</w:t>
      </w:r>
      <w:r w:rsidR="00222B66" w:rsidRPr="0084351E">
        <w:t>.</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6D9B6FA0" w14:textId="3B3CA567" w:rsidR="0035531B" w:rsidRDefault="0035531B" w:rsidP="00BC6D2B">
      <w:pPr>
        <w:pStyle w:val="Odrka1-1"/>
      </w:pPr>
      <w:r>
        <w:t>Harmonogram postupu prací zpracovaný podle požadavků zadavatele stanovených</w:t>
      </w:r>
      <w:r w:rsidR="00092CC9">
        <w:t xml:space="preserve"> v </w:t>
      </w:r>
      <w:r>
        <w:t>článku 9.1 těchto Pokynů.</w:t>
      </w:r>
    </w:p>
    <w:p w14:paraId="586EB09B" w14:textId="583C9AE8" w:rsidR="00602BF1" w:rsidRDefault="00602BF1" w:rsidP="00BC6D2B">
      <w:pPr>
        <w:pStyle w:val="Odrka1-1"/>
      </w:pPr>
      <w:r w:rsidRPr="00010882">
        <w:rPr>
          <w:lang w:eastAsia="cs-CZ"/>
        </w:rPr>
        <w:t>Čestné prohlášení o splnění podmínek v souvislosti se situací na Ukrajině</w:t>
      </w:r>
      <w:r>
        <w:rPr>
          <w:lang w:eastAsia="cs-CZ"/>
        </w:rPr>
        <w:t xml:space="preserve"> </w:t>
      </w:r>
      <w:r>
        <w:t xml:space="preserve">zpracované ve formě formuláře obsaženého v příloze č. </w:t>
      </w:r>
      <w:r w:rsidR="00BA3DC6">
        <w:t>10</w:t>
      </w:r>
      <w:r>
        <w:t xml:space="preserve"> těchto Pokynů.</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BA06CC" w14:textId="151F28EE"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42C19CEC" w:rsidR="0035531B"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 xml:space="preserve">zadavatel </w:t>
      </w:r>
      <w:r w:rsidR="00EE7882">
        <w:rPr>
          <w:rStyle w:val="Tun9b"/>
          <w:b w:val="0"/>
        </w:rPr>
        <w:lastRenderedPageBreak/>
        <w:t>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18ADE8E5" w14:textId="77777777" w:rsidR="00A70EBC" w:rsidRPr="008E1138" w:rsidRDefault="00A70EBC" w:rsidP="00A70EBC">
      <w:pPr>
        <w:pStyle w:val="Text1-1"/>
        <w:numPr>
          <w:ilvl w:val="0"/>
          <w:numId w:val="0"/>
        </w:numPr>
        <w:ind w:left="737"/>
        <w:rPr>
          <w:rStyle w:val="Tun9b"/>
          <w:b w:val="0"/>
        </w:rPr>
      </w:pPr>
    </w:p>
    <w:p w14:paraId="0D5FF46E" w14:textId="77777777" w:rsidR="0035531B" w:rsidRDefault="0035531B" w:rsidP="007038DC">
      <w:pPr>
        <w:pStyle w:val="Nadpis1-1"/>
      </w:pPr>
      <w:bookmarkStart w:id="18" w:name="_Toc113628902"/>
      <w:r>
        <w:t>POŽADAVKY NA ZPRACOVÁNÍ NABÍDKOVÉ CENY</w:t>
      </w:r>
      <w:bookmarkEnd w:id="18"/>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72DFDBEB"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 xml:space="preserve">Kč se zaokrouhlením na 2 desetinná místa. </w:t>
      </w:r>
    </w:p>
    <w:p w14:paraId="3C913279" w14:textId="0BB0C3DF" w:rsidR="009D2EAA" w:rsidRDefault="0035531B" w:rsidP="007330DA">
      <w:pPr>
        <w:pStyle w:val="Text1-1"/>
      </w:pPr>
      <w:r>
        <w:t>Nabídková cena bude</w:t>
      </w:r>
      <w:r w:rsidR="00092CC9">
        <w:t xml:space="preserve"> </w:t>
      </w:r>
      <w:r w:rsidR="007330DA" w:rsidRPr="004C086E">
        <w:t xml:space="preserve">v návrhu Smlouvy o dílo uvedena v Kč bez DPH. Nabídková cena bude zaokrouhlená na dvě desetinná místa. </w:t>
      </w:r>
      <w:r w:rsidR="007330DA" w:rsidRPr="008645EE">
        <w:t>V případě rozporu mezi nabídkovou cenou uvedenou v návrhu Smlouvy o dílo a nabídkovou cenou uvedenou v</w:t>
      </w:r>
      <w:r w:rsidR="007330DA">
        <w:t> </w:t>
      </w:r>
      <w:r w:rsidR="00BA3DC6">
        <w:t>oceněném Soupisu prací</w:t>
      </w:r>
      <w:r w:rsidR="007330DA" w:rsidRPr="008645EE">
        <w:t xml:space="preserve"> bude mít přednost nabídková cena uvedená v návrhu Smlouvy o dílo.</w:t>
      </w:r>
    </w:p>
    <w:p w14:paraId="1756F9E9" w14:textId="77777777" w:rsidR="00A70EBC" w:rsidRPr="007330DA" w:rsidRDefault="00A70EBC" w:rsidP="00A70EBC">
      <w:pPr>
        <w:pStyle w:val="Text1-1"/>
        <w:numPr>
          <w:ilvl w:val="0"/>
          <w:numId w:val="0"/>
        </w:numPr>
        <w:ind w:left="737"/>
      </w:pPr>
    </w:p>
    <w:p w14:paraId="294A3070" w14:textId="77777777" w:rsidR="0035531B" w:rsidRDefault="0035531B" w:rsidP="007038DC">
      <w:pPr>
        <w:pStyle w:val="Nadpis1-1"/>
      </w:pPr>
      <w:bookmarkStart w:id="19" w:name="_Toc113628903"/>
      <w:r>
        <w:t>VARIANTY NABÍDKY, VÝHRADA ZMĚNY DODAVATELE</w:t>
      </w:r>
      <w:bookmarkEnd w:id="19"/>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lastRenderedPageBreak/>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2F472B02"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5849A785" w14:textId="77777777" w:rsidR="00A70EBC" w:rsidRDefault="00A70EBC" w:rsidP="00815C1B">
      <w:pPr>
        <w:pStyle w:val="Text1-1"/>
        <w:numPr>
          <w:ilvl w:val="0"/>
          <w:numId w:val="0"/>
        </w:numPr>
        <w:ind w:left="737"/>
      </w:pPr>
    </w:p>
    <w:p w14:paraId="3023DF94" w14:textId="77777777" w:rsidR="0035531B" w:rsidRDefault="0035531B" w:rsidP="007038DC">
      <w:pPr>
        <w:pStyle w:val="Nadpis1-1"/>
      </w:pPr>
      <w:bookmarkStart w:id="20" w:name="_Toc113628904"/>
      <w:r>
        <w:t>OTEVÍRÁNÍ NABÍDEK</w:t>
      </w:r>
      <w:bookmarkEnd w:id="20"/>
      <w:r>
        <w:t xml:space="preserve"> </w:t>
      </w:r>
    </w:p>
    <w:p w14:paraId="6B450F19" w14:textId="29F0BE20"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13BA961D" w14:textId="77777777" w:rsidR="00A70EBC" w:rsidRDefault="00A70EBC" w:rsidP="00A70EBC">
      <w:pPr>
        <w:pStyle w:val="Text1-1"/>
        <w:numPr>
          <w:ilvl w:val="0"/>
          <w:numId w:val="0"/>
        </w:numPr>
        <w:ind w:left="737"/>
      </w:pPr>
    </w:p>
    <w:p w14:paraId="53612638" w14:textId="77777777" w:rsidR="0035531B" w:rsidRDefault="0035531B" w:rsidP="007038DC">
      <w:pPr>
        <w:pStyle w:val="Nadpis1-1"/>
      </w:pPr>
      <w:bookmarkStart w:id="21" w:name="_Toc113628905"/>
      <w:r>
        <w:t>POSOUZENÍ SPLNĚNÍ PODMÍNEK ÚČASTI</w:t>
      </w:r>
      <w:bookmarkEnd w:id="21"/>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2" w:name="_Toc113628906"/>
      <w:r>
        <w:lastRenderedPageBreak/>
        <w:t>HODNOCENÍ NABÍDEK</w:t>
      </w:r>
      <w:bookmarkEnd w:id="22"/>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49E74323"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rsidR="0082248C">
        <w:t>Návrhu smlouvy o dílo</w:t>
      </w:r>
      <w:r>
        <w:t>. Jako nejvýhodnější bude hodnocena nabídka</w:t>
      </w:r>
      <w:r w:rsidR="00845C50">
        <w:t xml:space="preserve"> s </w:t>
      </w:r>
      <w:r>
        <w:t>nejnižší nabídkovou cenou</w:t>
      </w:r>
      <w:r w:rsidR="00092CC9">
        <w:t xml:space="preserve"> v </w:t>
      </w:r>
      <w:r>
        <w:t>Kč bez DPH uvedenou</w:t>
      </w:r>
      <w:r w:rsidR="00092CC9">
        <w:t xml:space="preserve"> v </w:t>
      </w:r>
      <w:r w:rsidR="00EA41B4">
        <w:t>Návrhu smlouvy o dílo</w:t>
      </w:r>
      <w:r>
        <w:t xml:space="preserve"> ze všech hodnocených nabídek. Ostatní nabídky budou seřazeny</w:t>
      </w:r>
      <w:r w:rsidR="00092CC9">
        <w:t xml:space="preserve"> v </w:t>
      </w:r>
      <w:r>
        <w:t>pořadí dle výše jejich nabídkových cen</w:t>
      </w:r>
      <w:r w:rsidR="00092CC9">
        <w:t xml:space="preserve"> v </w:t>
      </w:r>
      <w:r>
        <w:t>Kč bez DPH uvedených</w:t>
      </w:r>
      <w:r w:rsidR="00092CC9">
        <w:t xml:space="preserve"> v </w:t>
      </w:r>
      <w:r w:rsidR="00B622C0">
        <w:t xml:space="preserve">Návrhu smlouvy o dílo </w:t>
      </w:r>
      <w:r>
        <w:t>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480767B0" w14:textId="77777777" w:rsidR="00A70EBC" w:rsidRDefault="00A70EBC" w:rsidP="00A70EBC">
      <w:pPr>
        <w:pStyle w:val="Text1-1"/>
        <w:numPr>
          <w:ilvl w:val="0"/>
          <w:numId w:val="0"/>
        </w:numPr>
        <w:ind w:left="737"/>
      </w:pPr>
    </w:p>
    <w:p w14:paraId="64F33A9E" w14:textId="77777777" w:rsidR="0035531B" w:rsidRDefault="0035531B" w:rsidP="007038DC">
      <w:pPr>
        <w:pStyle w:val="Nadpis1-1"/>
      </w:pPr>
      <w:bookmarkStart w:id="23" w:name="_Toc113628907"/>
      <w:r>
        <w:t>ZRUŠENÍ ZADÁVACÍHO ŘÍZENÍ</w:t>
      </w:r>
      <w:bookmarkEnd w:id="23"/>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482CFA89" w14:textId="4D367415" w:rsidR="00574274" w:rsidRDefault="0035531B" w:rsidP="00290743">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5C3856">
        <w:t xml:space="preserve">zakázky </w:t>
      </w:r>
      <w:r>
        <w:t>uvedenou</w:t>
      </w:r>
      <w:r w:rsidR="00092CC9">
        <w:t xml:space="preserve"> v </w:t>
      </w:r>
      <w:r>
        <w:t>čl. 5.3 těchto Pokynů</w:t>
      </w:r>
      <w:r w:rsidR="00290743" w:rsidRPr="00290743">
        <w:t>.</w:t>
      </w:r>
    </w:p>
    <w:p w14:paraId="3D102DE2" w14:textId="77777777" w:rsidR="00A70EBC" w:rsidRPr="00290743" w:rsidRDefault="00A70EBC" w:rsidP="00A70EBC">
      <w:pPr>
        <w:pStyle w:val="Text1-1"/>
        <w:numPr>
          <w:ilvl w:val="0"/>
          <w:numId w:val="0"/>
        </w:numPr>
        <w:ind w:left="737"/>
      </w:pPr>
    </w:p>
    <w:p w14:paraId="56C94A88" w14:textId="77777777" w:rsidR="0035531B" w:rsidRDefault="0035531B" w:rsidP="007038DC">
      <w:pPr>
        <w:pStyle w:val="Nadpis1-1"/>
      </w:pPr>
      <w:bookmarkStart w:id="24" w:name="_Toc113628908"/>
      <w:r>
        <w:t>UZAVŘENÍ SMLOUVY</w:t>
      </w:r>
      <w:bookmarkEnd w:id="24"/>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749D6CB7" w14:textId="276825AC" w:rsidR="0035531B" w:rsidRPr="00684F88" w:rsidRDefault="00BA3DC6" w:rsidP="000E4A8E">
      <w:pPr>
        <w:pStyle w:val="Text1-1"/>
      </w:pPr>
      <w:r w:rsidRPr="00684F88">
        <w:rPr>
          <w:szCs w:val="24"/>
        </w:rPr>
        <w:t>Neobsazeno</w:t>
      </w:r>
    </w:p>
    <w:p w14:paraId="5660AEAD" w14:textId="7B42A838"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(s výjimkou bankovní </w:t>
      </w:r>
      <w:r w:rsidR="00417206">
        <w:t xml:space="preserve">či pojistné </w:t>
      </w:r>
      <w:r w:rsidR="00AA7AD2">
        <w:t xml:space="preserve">záruky) </w:t>
      </w:r>
      <w:r w:rsidR="00845C50">
        <w:t>a </w:t>
      </w:r>
      <w:r>
        <w:t>případně i</w:t>
      </w:r>
      <w:r w:rsidR="00092CC9">
        <w:t xml:space="preserve"> v </w:t>
      </w:r>
      <w:r>
        <w:t>článku 19.5</w:t>
      </w:r>
      <w:r w:rsidR="00036309">
        <w:t xml:space="preserve"> až</w:t>
      </w:r>
      <w:r w:rsidR="00B535E1">
        <w:t xml:space="preserve"> 19.</w:t>
      </w:r>
      <w:r w:rsidR="00602BF1">
        <w:t>9</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Originál bankovní </w:t>
      </w:r>
      <w:r w:rsidR="00417206">
        <w:rPr>
          <w:rStyle w:val="Tun9b"/>
        </w:rPr>
        <w:t xml:space="preserve">či pojistné </w:t>
      </w:r>
      <w:r w:rsidRPr="007038DC">
        <w:rPr>
          <w:rStyle w:val="Tun9b"/>
        </w:rPr>
        <w:t>záruky musí být předložen elektronicky</w:t>
      </w:r>
      <w:r w:rsidR="00845C50" w:rsidRPr="007038DC">
        <w:rPr>
          <w:rStyle w:val="Tun9b"/>
        </w:rPr>
        <w:t xml:space="preserve"> </w:t>
      </w:r>
      <w:r w:rsidR="00845C50" w:rsidRPr="007038DC">
        <w:rPr>
          <w:rStyle w:val="Tun9b"/>
        </w:rPr>
        <w:lastRenderedPageBreak/>
        <w:t>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FD72866" w14:textId="77777777" w:rsidR="0035531B" w:rsidRDefault="0035531B" w:rsidP="007038DC">
      <w:pPr>
        <w:pStyle w:val="Odrka1-1"/>
      </w:pPr>
      <w:r>
        <w:t>originálů nebo ověřených kopií dokladů</w:t>
      </w:r>
      <w:r w:rsidR="00092CC9">
        <w:t xml:space="preserve"> o </w:t>
      </w:r>
      <w:r>
        <w:t>kvalifikaci ve smyslu čl. 8 těchto Pokynů;</w:t>
      </w:r>
    </w:p>
    <w:p w14:paraId="3C35B921" w14:textId="7D49D66E" w:rsidR="0035531B" w:rsidRDefault="0035531B" w:rsidP="001B23A1">
      <w:pPr>
        <w:pStyle w:val="Odrka1-1"/>
      </w:pPr>
      <w:r>
        <w:t xml:space="preserve">originálu 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rsidR="00BA3DC6">
        <w:t>n</w:t>
      </w:r>
      <w:r w:rsidR="00872A59">
        <w:t>ávrhu smlouvy</w:t>
      </w:r>
      <w:r>
        <w:t xml:space="preserve">;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4393F5FE"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1269AEA3" w14:textId="20C7B605" w:rsidR="0035531B" w:rsidRPr="00B00BAA"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w:t>
      </w:r>
      <w:r w:rsidRPr="00B00BAA">
        <w:t xml:space="preserve">konkrétně specifikované plnění poskytnout; </w:t>
      </w:r>
    </w:p>
    <w:p w14:paraId="1C90A716" w14:textId="6BA91FC4" w:rsidR="0035531B" w:rsidRPr="00B00BAA" w:rsidRDefault="0035531B" w:rsidP="00B118B5">
      <w:pPr>
        <w:pStyle w:val="Odrka1-1"/>
      </w:pPr>
      <w:r w:rsidRPr="00B00BAA">
        <w:t xml:space="preserve">originálu nebo ověřené kopie </w:t>
      </w:r>
      <w:r w:rsidR="00EE0BBE" w:rsidRPr="00B00BAA">
        <w:t xml:space="preserve">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nebo </w:t>
      </w:r>
      <w:r w:rsidRPr="00B00BAA">
        <w:t>dokladu</w:t>
      </w:r>
      <w:r w:rsidR="00092CC9" w:rsidRPr="00B00BAA">
        <w:t xml:space="preserve"> o </w:t>
      </w:r>
      <w:r w:rsidRPr="00B00BAA">
        <w:t>elektrotechnické kvalifikaci při činnostech na určených technických zařízeních dle vyhlášky č. 50/1978 Sb.,</w:t>
      </w:r>
      <w:r w:rsidR="00092CC9" w:rsidRPr="00B00BAA">
        <w:t xml:space="preserve"> o </w:t>
      </w:r>
      <w:r w:rsidRPr="00B00BAA">
        <w:t>odborné způsobilosti</w:t>
      </w:r>
      <w:r w:rsidR="00092CC9" w:rsidRPr="00B00BAA">
        <w:t xml:space="preserve"> v </w:t>
      </w:r>
      <w:r w:rsidRPr="00B00BAA">
        <w:t>elektrotechnice, ve znění pozdějších předpisů, § 10 požadovaná kvalifikace - Pracovníci pro samostatné projektování</w:t>
      </w:r>
      <w:r w:rsidR="00845C50" w:rsidRPr="00B00BAA">
        <w:t xml:space="preserve"> a </w:t>
      </w:r>
      <w:r w:rsidRPr="00B00BAA">
        <w:t xml:space="preserve">pracovníci pro řízení projektování; </w:t>
      </w:r>
    </w:p>
    <w:p w14:paraId="7466C37E" w14:textId="77777777" w:rsidR="0035531B" w:rsidRPr="00B00BAA" w:rsidRDefault="0035531B" w:rsidP="007038DC">
      <w:pPr>
        <w:pStyle w:val="Odrka1-1"/>
      </w:pPr>
      <w:r w:rsidRPr="00B00BAA">
        <w:t>originálu nebo ověřené kopie dokladu</w:t>
      </w:r>
      <w:r w:rsidR="00092CC9" w:rsidRPr="00B00BAA">
        <w:t xml:space="preserve"> o </w:t>
      </w:r>
      <w:r w:rsidRPr="00B00BAA">
        <w:t>elektrotechnické kvalifikaci při činnostech na určených technických zařízeních dle vyhlášky č. 100/1995 Sb., kterou se stanoví podmínky pro provoz, konstrukci</w:t>
      </w:r>
      <w:r w:rsidR="00845C50" w:rsidRPr="00B00BAA">
        <w:t xml:space="preserve"> a </w:t>
      </w:r>
      <w:r w:rsidRPr="00B00BAA">
        <w:t>výrobu určených technických zařízení</w:t>
      </w:r>
      <w:r w:rsidR="00845C50" w:rsidRPr="00B00BAA">
        <w:t xml:space="preserve"> a </w:t>
      </w:r>
      <w:r w:rsidRPr="00B00BAA">
        <w:t>jejich konkretizace, ve znění pozdějších předpisů. Kvalifikace je určena Přílohou č. 4 této vyhlášky, dle čl. 8c -</w:t>
      </w:r>
      <w:r w:rsidR="00092CC9" w:rsidRPr="00B00BAA">
        <w:t xml:space="preserve"> v </w:t>
      </w:r>
      <w:r w:rsidRPr="00B00BAA">
        <w:t>rozsahu projektování UTZ/E;</w:t>
      </w:r>
    </w:p>
    <w:p w14:paraId="2364DC9E" w14:textId="77777777" w:rsidR="002A3C9B" w:rsidRPr="00572526" w:rsidRDefault="0035531B" w:rsidP="00476957">
      <w:pPr>
        <w:pStyle w:val="Odrka1-1"/>
      </w:pPr>
      <w:r w:rsidRPr="00572526">
        <w:lastRenderedPageBreak/>
        <w:t>originálu nebo ověřené kopie pověření Ministerstva dopravy ČR</w:t>
      </w:r>
      <w:r w:rsidR="00BC6D2B" w:rsidRPr="00572526">
        <w:t xml:space="preserve"> k </w:t>
      </w:r>
      <w:r w:rsidRPr="00572526">
        <w:t>provádění technických prohlídek</w:t>
      </w:r>
      <w:r w:rsidR="00845C50" w:rsidRPr="00572526">
        <w:t xml:space="preserve"> a </w:t>
      </w:r>
      <w:r w:rsidRPr="00572526">
        <w:t>zkoušek určených technických zařízení (UTZ) dle § 47 odst. 4 zákona č. 266/1994 Sb.,</w:t>
      </w:r>
      <w:r w:rsidR="00092CC9" w:rsidRPr="00572526">
        <w:t xml:space="preserve"> o </w:t>
      </w:r>
      <w:r w:rsidRPr="00572526">
        <w:t>drahách, ve znění pozdějších předpisů,</w:t>
      </w:r>
      <w:r w:rsidR="00845C50" w:rsidRPr="00572526">
        <w:t xml:space="preserve"> a </w:t>
      </w:r>
      <w:r w:rsidRPr="00572526">
        <w:t>to elektrických UTZ železničních drah</w:t>
      </w:r>
      <w:r w:rsidR="00092CC9" w:rsidRPr="00572526">
        <w:t xml:space="preserve"> v</w:t>
      </w:r>
      <w:r w:rsidR="002A3C9B" w:rsidRPr="00572526">
        <w:t> </w:t>
      </w:r>
      <w:r w:rsidR="0038333F" w:rsidRPr="00572526">
        <w:t>rozsahu</w:t>
      </w:r>
      <w:r w:rsidR="002A3C9B" w:rsidRPr="00572526">
        <w:t>:</w:t>
      </w:r>
    </w:p>
    <w:p w14:paraId="2566A413" w14:textId="50309F88" w:rsidR="0035531B" w:rsidRPr="00572526" w:rsidRDefault="0038333F" w:rsidP="00C54C23">
      <w:pPr>
        <w:pStyle w:val="Odrka1-3"/>
        <w:tabs>
          <w:tab w:val="clear" w:pos="1928"/>
          <w:tab w:val="num" w:pos="1418"/>
        </w:tabs>
        <w:ind w:hanging="794"/>
      </w:pPr>
      <w:r w:rsidRPr="00572526">
        <w:t>elektrické sítě drah a elektrické rozvody drah</w:t>
      </w:r>
      <w:r w:rsidR="00572526" w:rsidRPr="00572526">
        <w:t>.</w:t>
      </w:r>
    </w:p>
    <w:p w14:paraId="3FD4F3AB" w14:textId="06F574C7" w:rsidR="0035531B" w:rsidRDefault="0035531B" w:rsidP="00BA3DC6">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498B3921" w:rsidR="00602BF1" w:rsidRDefault="00602BF1" w:rsidP="0035531B">
      <w:pPr>
        <w:pStyle w:val="Text1-1"/>
      </w:pPr>
      <w:r w:rsidRPr="007E738C">
        <w:lastRenderedPageBreak/>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23 těchto Pokynů (Další zadávací podmínky v návaznosti na sankce </w:t>
      </w:r>
      <w:r w:rsidRPr="00515FDB">
        <w:t>v</w:t>
      </w:r>
      <w:r>
        <w:t> souvislosti se situací na Ukrajině).</w:t>
      </w:r>
    </w:p>
    <w:p w14:paraId="7D1B7BF4" w14:textId="77777777" w:rsidR="00A70EBC" w:rsidRDefault="00A70EBC" w:rsidP="00A70EBC">
      <w:pPr>
        <w:pStyle w:val="Text1-1"/>
        <w:numPr>
          <w:ilvl w:val="0"/>
          <w:numId w:val="0"/>
        </w:numPr>
        <w:ind w:left="737"/>
      </w:pPr>
    </w:p>
    <w:p w14:paraId="1DCD4FA4" w14:textId="77777777" w:rsidR="0035531B" w:rsidRDefault="0035531B" w:rsidP="00B77C6D">
      <w:pPr>
        <w:pStyle w:val="Nadpis1-1"/>
      </w:pPr>
      <w:bookmarkStart w:id="25" w:name="_Toc113628909"/>
      <w:r>
        <w:t>OCHRANA INFORMACÍ</w:t>
      </w:r>
      <w:bookmarkEnd w:id="25"/>
    </w:p>
    <w:p w14:paraId="687515ED" w14:textId="101C98A3"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0CBAE26F"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788D82AE" w14:textId="77777777" w:rsidR="00A70EBC" w:rsidRDefault="00A70EBC" w:rsidP="00A70EBC">
      <w:pPr>
        <w:pStyle w:val="Text1-1"/>
        <w:numPr>
          <w:ilvl w:val="0"/>
          <w:numId w:val="0"/>
        </w:numPr>
        <w:ind w:left="737"/>
      </w:pPr>
    </w:p>
    <w:p w14:paraId="503F9960" w14:textId="77777777" w:rsidR="0035531B" w:rsidRDefault="0035531B" w:rsidP="00564DDD">
      <w:pPr>
        <w:pStyle w:val="Nadpis1-1"/>
      </w:pPr>
      <w:bookmarkStart w:id="26" w:name="_Toc113628910"/>
      <w:r>
        <w:t>ZADÁVACÍ LHŮTA</w:t>
      </w:r>
      <w:r w:rsidR="00845C50">
        <w:t xml:space="preserve"> </w:t>
      </w:r>
      <w:r w:rsidR="00092CC9">
        <w:t>A</w:t>
      </w:r>
      <w:r w:rsidR="00845C50">
        <w:t> </w:t>
      </w:r>
      <w:r>
        <w:t>JISTOTA ZA NABÍDKU</w:t>
      </w:r>
      <w:bookmarkEnd w:id="26"/>
    </w:p>
    <w:p w14:paraId="5EAFA117" w14:textId="31644572" w:rsidR="0035531B" w:rsidRDefault="0097667A" w:rsidP="0097667A">
      <w:pPr>
        <w:pStyle w:val="Text1-1"/>
        <w:numPr>
          <w:ilvl w:val="0"/>
          <w:numId w:val="0"/>
        </w:numPr>
        <w:ind w:left="737"/>
        <w:rPr>
          <w:b/>
        </w:rPr>
      </w:pPr>
      <w:r w:rsidRPr="0097667A">
        <w:rPr>
          <w:b/>
        </w:rPr>
        <w:t>NEOBSAZENO</w:t>
      </w:r>
    </w:p>
    <w:p w14:paraId="6EC8E4D4" w14:textId="77777777" w:rsidR="00A70EBC" w:rsidRPr="0097667A" w:rsidRDefault="00A70EBC" w:rsidP="00A70EBC">
      <w:pPr>
        <w:pStyle w:val="Text1-1"/>
        <w:numPr>
          <w:ilvl w:val="0"/>
          <w:numId w:val="0"/>
        </w:numPr>
        <w:ind w:left="737" w:hanging="737"/>
        <w:rPr>
          <w:b/>
        </w:rPr>
      </w:pPr>
    </w:p>
    <w:p w14:paraId="22FD93A6" w14:textId="3E35405B" w:rsidR="007D382D" w:rsidRDefault="007D382D" w:rsidP="006B5BF7">
      <w:pPr>
        <w:pStyle w:val="Nadpis1-1"/>
        <w:jc w:val="both"/>
      </w:pPr>
      <w:bookmarkStart w:id="27" w:name="_Toc113628911"/>
      <w:r>
        <w:t>SOCIÁLNĚ A ENVIRO</w:t>
      </w:r>
      <w:r w:rsidR="00417206">
        <w:t>N</w:t>
      </w:r>
      <w:r>
        <w:t>MENTÁLNĚ ODPOVĚDNÉ ZADÁVÁNÍ, INOVACE</w:t>
      </w:r>
      <w:bookmarkEnd w:id="27"/>
    </w:p>
    <w:p w14:paraId="72393ECF" w14:textId="77777777"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12200BFB" w:rsidR="007D382D" w:rsidRDefault="007D382D" w:rsidP="007D382D">
      <w:pPr>
        <w:pStyle w:val="Odrka1-1"/>
      </w:pPr>
      <w:r>
        <w:t>studentské exkurze</w:t>
      </w:r>
      <w:r w:rsidR="00513F50">
        <w:t>.</w:t>
      </w:r>
    </w:p>
    <w:p w14:paraId="07D7D60F" w14:textId="12C55AA9" w:rsidR="007D382D" w:rsidRDefault="007D382D" w:rsidP="006C1ECA">
      <w:pPr>
        <w:pStyle w:val="Text1-1"/>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1360A6">
        <w:t>4</w:t>
      </w:r>
      <w:r w:rsidR="000C2107" w:rsidRPr="009657CD">
        <w:t>.</w:t>
      </w:r>
      <w:r w:rsidR="00770B61">
        <w:t>9</w:t>
      </w:r>
      <w:r w:rsidR="000C2107" w:rsidRPr="009657CD">
        <w:t xml:space="preserve"> závazného</w:t>
      </w:r>
      <w:r w:rsidR="000C2107">
        <w:t xml:space="preserve"> vzoru Smlouvy o dílo, jež tvoří díl 2, část 1 zadávací dokumentace</w:t>
      </w:r>
      <w:r>
        <w:t>.</w:t>
      </w:r>
    </w:p>
    <w:p w14:paraId="3833C1B6" w14:textId="77777777" w:rsidR="00A70EBC" w:rsidRPr="007D382D" w:rsidRDefault="00A70EBC" w:rsidP="00A70EBC">
      <w:pPr>
        <w:pStyle w:val="Text1-1"/>
        <w:numPr>
          <w:ilvl w:val="0"/>
          <w:numId w:val="0"/>
        </w:numPr>
        <w:ind w:left="737"/>
      </w:pPr>
    </w:p>
    <w:p w14:paraId="09B373A1" w14:textId="158DCF8D" w:rsidR="006B5BF7" w:rsidRDefault="006B5BF7" w:rsidP="006B5BF7">
      <w:pPr>
        <w:pStyle w:val="Nadpis1-1"/>
        <w:jc w:val="both"/>
      </w:pPr>
      <w:bookmarkStart w:id="28" w:name="_Toc102380477"/>
      <w:bookmarkStart w:id="29" w:name="_Toc103683200"/>
      <w:bookmarkStart w:id="30" w:name="_Toc103932243"/>
      <w:bookmarkStart w:id="31" w:name="_Toc113628912"/>
      <w:r>
        <w:t xml:space="preserve">Další zadávací podmínky v návaznosti na sankce </w:t>
      </w:r>
      <w:r w:rsidRPr="00515FDB">
        <w:t>v</w:t>
      </w:r>
      <w:r>
        <w:t> souvislosti se situací na Ukrajině</w:t>
      </w:r>
      <w:bookmarkEnd w:id="28"/>
      <w:bookmarkEnd w:id="29"/>
      <w:bookmarkEnd w:id="30"/>
      <w:bookmarkEnd w:id="31"/>
    </w:p>
    <w:p w14:paraId="42D77A04" w14:textId="77777777"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5F70B4CE" w14:textId="77777777" w:rsidR="006B5BF7" w:rsidRDefault="006B5BF7" w:rsidP="006B5BF7">
      <w:pPr>
        <w:pStyle w:val="Text1-1"/>
        <w:numPr>
          <w:ilvl w:val="0"/>
          <w:numId w:val="34"/>
        </w:numPr>
      </w:pPr>
      <w:r>
        <w:t>jakémukoli ruskému státnímu příslušníkovi, fyzické či právnické osobě nebo subjektu či orgánu se sídlem v Rusku,</w:t>
      </w:r>
    </w:p>
    <w:p w14:paraId="01D53C60" w14:textId="77777777" w:rsidR="006B5BF7" w:rsidRDefault="006B5BF7" w:rsidP="006B5BF7">
      <w:pPr>
        <w:pStyle w:val="Text1-1"/>
        <w:numPr>
          <w:ilvl w:val="0"/>
          <w:numId w:val="34"/>
        </w:numPr>
        <w:spacing w:before="120"/>
      </w:pPr>
      <w:r>
        <w:t>právnické osobě, subjektu nebo orgánu, které jsou z více než 50 % přímo či nepřímo vlastněny některým ze subjektů uvedených v písmeni a) tohoto odstavce, nebo</w:t>
      </w:r>
    </w:p>
    <w:p w14:paraId="6C79D3D0" w14:textId="77777777" w:rsidR="006B5BF7" w:rsidRDefault="006B5BF7" w:rsidP="006B5BF7">
      <w:pPr>
        <w:pStyle w:val="Text1-1"/>
        <w:numPr>
          <w:ilvl w:val="0"/>
          <w:numId w:val="34"/>
        </w:numPr>
      </w:pPr>
      <w:r>
        <w:t>fyzické nebo právnické osobě, subjektu nebo orgánu, které jednají jménem nebo na pokyn některého ze subjektů uvedených v písmeni a) nebo b) tohoto odstavce,</w:t>
      </w:r>
    </w:p>
    <w:p w14:paraId="18BFC176" w14:textId="77777777"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0F6D8FD5" w14:textId="77777777"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79338830" w14:textId="77777777" w:rsidR="006B5BF7" w:rsidRPr="00666E83" w:rsidRDefault="006B5BF7" w:rsidP="006B5BF7">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17314B7D" w:rsidR="006B5BF7" w:rsidRDefault="006B5BF7" w:rsidP="006B5BF7">
      <w:pPr>
        <w:pStyle w:val="Text1-1"/>
      </w:pPr>
      <w:r>
        <w:t xml:space="preserve">Splnění zadávacích podmínek stanovených zadavatelem dle tohoto článku prokáže účastník předložením čestného prohlášení, jehož vzorové znění je přílohou č. </w:t>
      </w:r>
      <w:r w:rsidR="00BA3DC6">
        <w:t>10</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w:t>
      </w:r>
      <w:r w:rsidRPr="00F35FBD">
        <w:lastRenderedPageBreak/>
        <w:t>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309807E2" w:rsidR="006B5BF7" w:rsidRDefault="006B5BF7" w:rsidP="006B5BF7">
      <w:pPr>
        <w:pStyle w:val="Text1-1"/>
      </w:pPr>
      <w:r w:rsidRPr="00FA4410">
        <w:t>V případě postupu účastníka v rozporu s</w:t>
      </w:r>
      <w:r>
        <w:t xml:space="preserve"> tímto článkem </w:t>
      </w:r>
      <w:r w:rsidRPr="00FA4410">
        <w:t>bude účastník vyloučen ze zadávacího řízení</w:t>
      </w:r>
      <w:r>
        <w:t>.</w:t>
      </w:r>
    </w:p>
    <w:p w14:paraId="53733B4C" w14:textId="77777777" w:rsidR="00A70EBC" w:rsidRPr="006B5BF7" w:rsidRDefault="00A70EBC" w:rsidP="00A70EBC">
      <w:pPr>
        <w:pStyle w:val="Text1-1"/>
        <w:numPr>
          <w:ilvl w:val="0"/>
          <w:numId w:val="0"/>
        </w:numPr>
        <w:ind w:left="737"/>
      </w:pPr>
    </w:p>
    <w:p w14:paraId="12C3DCD4" w14:textId="586DDC90" w:rsidR="0035531B" w:rsidRDefault="0035531B" w:rsidP="00564DDD">
      <w:pPr>
        <w:pStyle w:val="Nadpis1-1"/>
      </w:pPr>
      <w:bookmarkStart w:id="32" w:name="_Toc113628913"/>
      <w:r>
        <w:t>PŘÍLOHY TĚCHTO POKYNŮ</w:t>
      </w:r>
      <w:bookmarkEnd w:id="32"/>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686A52E" w14:textId="6C4939FE" w:rsidR="006B5BF7" w:rsidRDefault="006B5BF7" w:rsidP="006B5BF7">
      <w:pPr>
        <w:pStyle w:val="Textbezslovn"/>
        <w:tabs>
          <w:tab w:val="left" w:pos="2127"/>
        </w:tabs>
        <w:spacing w:after="0"/>
        <w:ind w:left="2127" w:hanging="1390"/>
      </w:pPr>
      <w:r>
        <w:t>Příloha č. 1</w:t>
      </w:r>
      <w:r w:rsidR="000E2539">
        <w:t>0</w:t>
      </w:r>
      <w:r>
        <w:tab/>
      </w:r>
      <w:r w:rsidRPr="00010882">
        <w:rPr>
          <w:lang w:eastAsia="cs-CZ"/>
        </w:rPr>
        <w:t>Čestné prohlášení o splnění podmínek v souvislosti se situací na Ukrajině</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5CC91209"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5A41BD36" w:rsidR="0035531B" w:rsidRDefault="0035531B" w:rsidP="00564DDD">
      <w:pPr>
        <w:pStyle w:val="Textbezslovn"/>
        <w:spacing w:after="0"/>
      </w:pPr>
    </w:p>
    <w:p w14:paraId="2704A672" w14:textId="7872377B" w:rsidR="009E7622" w:rsidRDefault="009E7622" w:rsidP="00564DDD">
      <w:pPr>
        <w:pStyle w:val="Textbezslovn"/>
        <w:spacing w:after="0"/>
      </w:pPr>
    </w:p>
    <w:p w14:paraId="50C7623E" w14:textId="77777777" w:rsidR="009E7622" w:rsidRDefault="009E7622" w:rsidP="00564DDD">
      <w:pPr>
        <w:pStyle w:val="Textbezslovn"/>
        <w:spacing w:after="0"/>
      </w:pPr>
    </w:p>
    <w:p w14:paraId="602615D0" w14:textId="77777777" w:rsidR="0035531B" w:rsidRDefault="0035531B" w:rsidP="00564DDD">
      <w:pPr>
        <w:pStyle w:val="Textbezslovn"/>
        <w:spacing w:after="0"/>
      </w:pPr>
    </w:p>
    <w:p w14:paraId="301FB038" w14:textId="77777777" w:rsidR="0035531B" w:rsidRDefault="0035531B" w:rsidP="00564DDD">
      <w:pPr>
        <w:pStyle w:val="Textbezslovn"/>
        <w:spacing w:after="0"/>
      </w:pPr>
      <w:r>
        <w:t>…………………………………………….</w:t>
      </w:r>
    </w:p>
    <w:p w14:paraId="74E11D7D" w14:textId="77777777" w:rsidR="00317493" w:rsidRPr="00A377D9" w:rsidRDefault="00317493" w:rsidP="00317493">
      <w:pPr>
        <w:pStyle w:val="Textbezslovn"/>
        <w:spacing w:after="0"/>
        <w:rPr>
          <w:b/>
        </w:rPr>
      </w:pPr>
      <w:r w:rsidRPr="00A377D9">
        <w:rPr>
          <w:b/>
        </w:rPr>
        <w:t>Ing. Petr Hofhanzl</w:t>
      </w:r>
    </w:p>
    <w:p w14:paraId="7B3535C6" w14:textId="77777777" w:rsidR="00317493" w:rsidRDefault="00317493" w:rsidP="00317493">
      <w:pPr>
        <w:pStyle w:val="Textbezslovn"/>
        <w:spacing w:after="0"/>
      </w:pPr>
      <w:r>
        <w:t>ředitel Stavební správy západ</w:t>
      </w:r>
    </w:p>
    <w:p w14:paraId="435CE663" w14:textId="77777777" w:rsidR="00317493" w:rsidRDefault="00317493" w:rsidP="00317493">
      <w:pPr>
        <w:pStyle w:val="Textbezslovn"/>
        <w:spacing w:after="0"/>
      </w:pPr>
      <w:r>
        <w:t>Správa železnic, 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5"/>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0E83A3A8"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B2A242B" w14:textId="4ABA720B" w:rsidR="00CB0C43" w:rsidRDefault="00CB0C43" w:rsidP="00454716">
      <w:pPr>
        <w:pStyle w:val="Textbezslovn"/>
        <w:ind w:left="0"/>
      </w:pPr>
    </w:p>
    <w:p w14:paraId="19C0948A" w14:textId="3E70BBDC" w:rsidR="0088084B" w:rsidRDefault="0088084B" w:rsidP="0088084B">
      <w:pPr>
        <w:pStyle w:val="Textbezslovn"/>
        <w:ind w:left="0"/>
      </w:pPr>
      <w:r w:rsidRPr="006A6AF2">
        <w:t>Řádně jsme se seznámili se zněním zadávacích pod</w:t>
      </w:r>
      <w:r>
        <w:t xml:space="preserve">mínek veřejné zakázky s názvem </w:t>
      </w:r>
      <w:r w:rsidRPr="0088084B">
        <w:rPr>
          <w:b/>
        </w:rPr>
        <w:t>Optimalizace trati Praha Smíchov (mimo) – Černošice (mimo)</w:t>
      </w:r>
      <w:r>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0B409105"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případně jiným vhodným způsobem, nelze-li označit dle SO)</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6"/>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5748E2AB"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9419" w:type="dxa"/>
        <w:tblLayout w:type="fixed"/>
        <w:tblLook w:val="04E0" w:firstRow="1" w:lastRow="1" w:firstColumn="1" w:lastColumn="0" w:noHBand="0" w:noVBand="1"/>
      </w:tblPr>
      <w:tblGrid>
        <w:gridCol w:w="1530"/>
        <w:gridCol w:w="1530"/>
        <w:gridCol w:w="1531"/>
        <w:gridCol w:w="1531"/>
        <w:gridCol w:w="1531"/>
        <w:gridCol w:w="1531"/>
        <w:gridCol w:w="235"/>
      </w:tblGrid>
      <w:tr w:rsidR="00D8074B" w:rsidRPr="00AD792A" w14:paraId="6FE829BF" w14:textId="44E25FEE" w:rsidTr="00097E2A">
        <w:trPr>
          <w:cnfStyle w:val="100000000000" w:firstRow="1" w:lastRow="0" w:firstColumn="0" w:lastColumn="0" w:oddVBand="0" w:evenVBand="0" w:oddHBand="0" w:evenHBand="0" w:firstRowFirstColumn="0" w:firstRowLastColumn="0" w:lastRowFirstColumn="0" w:lastRowLastColumn="0"/>
          <w:trHeight w:val="2193"/>
        </w:trPr>
        <w:tc>
          <w:tcPr>
            <w:cnfStyle w:val="001000000000" w:firstRow="0" w:lastRow="0" w:firstColumn="1" w:lastColumn="0" w:oddVBand="0" w:evenVBand="0" w:oddHBand="0" w:evenHBand="0" w:firstRowFirstColumn="0" w:firstRowLastColumn="0" w:lastRowFirstColumn="0" w:lastRowLastColumn="0"/>
            <w:tcW w:w="1530" w:type="dxa"/>
          </w:tcPr>
          <w:p w14:paraId="4ED17651" w14:textId="77777777" w:rsidR="00D8074B" w:rsidRPr="00AD792A" w:rsidRDefault="00D8074B" w:rsidP="00AD792A">
            <w:pPr>
              <w:rPr>
                <w:b/>
                <w:sz w:val="16"/>
                <w:szCs w:val="16"/>
              </w:rPr>
            </w:pPr>
            <w:r w:rsidRPr="00AD792A">
              <w:rPr>
                <w:b/>
              </w:rPr>
              <w:t>Název zakázky/ stavební práce</w:t>
            </w:r>
            <w:r w:rsidRPr="00AD792A">
              <w:rPr>
                <w:b/>
                <w:sz w:val="16"/>
                <w:szCs w:val="16"/>
              </w:rPr>
              <w:t xml:space="preserve"> </w:t>
            </w:r>
          </w:p>
        </w:tc>
        <w:tc>
          <w:tcPr>
            <w:tcW w:w="1530" w:type="dxa"/>
          </w:tcPr>
          <w:p w14:paraId="54B4D5B8" w14:textId="77777777" w:rsidR="00D8074B" w:rsidRPr="00AD792A" w:rsidRDefault="00D8074B"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31" w:type="dxa"/>
          </w:tcPr>
          <w:p w14:paraId="3877DAF2" w14:textId="77777777" w:rsidR="00D8074B" w:rsidRPr="00AD792A" w:rsidRDefault="00D8074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531" w:type="dxa"/>
          </w:tcPr>
          <w:p w14:paraId="47F16D7B" w14:textId="77777777" w:rsidR="00D8074B" w:rsidRDefault="00D8074B"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Pr>
                <w:b/>
              </w:rPr>
              <w:t>den/</w:t>
            </w:r>
            <w:r w:rsidRPr="00AD792A">
              <w:rPr>
                <w:b/>
              </w:rPr>
              <w:t>měsíc/</w:t>
            </w:r>
          </w:p>
          <w:p w14:paraId="69174D5A" w14:textId="3C3E9546" w:rsidR="00D8074B" w:rsidRPr="00AD792A" w:rsidRDefault="00D8074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531" w:type="dxa"/>
          </w:tcPr>
          <w:p w14:paraId="3DFF74ED" w14:textId="77777777" w:rsidR="00D8074B" w:rsidRPr="00AD792A" w:rsidRDefault="00D8074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31" w:type="dxa"/>
          </w:tcPr>
          <w:p w14:paraId="78798BE1" w14:textId="3D8E5D34" w:rsidR="00D8074B" w:rsidRPr="00AD792A" w:rsidRDefault="00D8074B"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Pr>
                <w:b/>
              </w:rPr>
              <w:t xml:space="preserve"> u </w:t>
            </w:r>
            <w:proofErr w:type="spellStart"/>
            <w:r w:rsidRPr="00AD792A">
              <w:rPr>
                <w:b/>
              </w:rPr>
              <w:t>jednotli</w:t>
            </w:r>
            <w:r>
              <w:rPr>
                <w:b/>
              </w:rPr>
              <w:t>-</w:t>
            </w:r>
            <w:r w:rsidRPr="00AD792A">
              <w:rPr>
                <w:b/>
              </w:rPr>
              <w:t>vých</w:t>
            </w:r>
            <w:proofErr w:type="spellEnd"/>
            <w:r w:rsidRPr="00AD792A">
              <w:rPr>
                <w:b/>
              </w:rPr>
              <w:t xml:space="preserve"> nejvýznamnějších stavebních prací v Kč***</w:t>
            </w:r>
            <w:r>
              <w:rPr>
                <w:b/>
              </w:rPr>
              <w:t xml:space="preserve"> </w:t>
            </w:r>
            <w:r w:rsidRPr="00AD792A">
              <w:rPr>
                <w:b/>
              </w:rPr>
              <w:t>bez DPH, resp. km/m/ks</w:t>
            </w:r>
          </w:p>
        </w:tc>
        <w:tc>
          <w:tcPr>
            <w:tcW w:w="230" w:type="dxa"/>
          </w:tcPr>
          <w:p w14:paraId="69F82674" w14:textId="597D78C1" w:rsidR="00D8074B" w:rsidRPr="00AD792A" w:rsidRDefault="00D8074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D8074B" w:rsidRPr="00AD792A" w14:paraId="004713BE" w14:textId="45BA0BF2" w:rsidTr="00097E2A">
        <w:trPr>
          <w:trHeight w:val="179"/>
        </w:trPr>
        <w:tc>
          <w:tcPr>
            <w:cnfStyle w:val="001000000000" w:firstRow="0" w:lastRow="0" w:firstColumn="1" w:lastColumn="0" w:oddVBand="0" w:evenVBand="0" w:oddHBand="0" w:evenHBand="0" w:firstRowFirstColumn="0" w:firstRowLastColumn="0" w:lastRowFirstColumn="0" w:lastRowLastColumn="0"/>
            <w:tcW w:w="9419" w:type="dxa"/>
            <w:gridSpan w:val="7"/>
          </w:tcPr>
          <w:p w14:paraId="38967D06" w14:textId="77777777" w:rsidR="00D8074B" w:rsidRPr="00AD792A" w:rsidRDefault="00D8074B" w:rsidP="00AD792A">
            <w:pPr>
              <w:rPr>
                <w:b/>
                <w:sz w:val="16"/>
                <w:szCs w:val="16"/>
              </w:rPr>
            </w:pPr>
            <w:r w:rsidRPr="00AD792A">
              <w:rPr>
                <w:b/>
                <w:sz w:val="16"/>
                <w:szCs w:val="16"/>
              </w:rPr>
              <w:t>A) v ČR</w:t>
            </w:r>
          </w:p>
        </w:tc>
      </w:tr>
      <w:tr w:rsidR="00D8074B" w:rsidRPr="00454716" w14:paraId="48CAE7E4" w14:textId="16C2AFCB" w:rsidTr="00097E2A">
        <w:trPr>
          <w:trHeight w:val="387"/>
        </w:trPr>
        <w:tc>
          <w:tcPr>
            <w:cnfStyle w:val="001000000000" w:firstRow="0" w:lastRow="0" w:firstColumn="1" w:lastColumn="0" w:oddVBand="0" w:evenVBand="0" w:oddHBand="0" w:evenHBand="0" w:firstRowFirstColumn="0" w:firstRowLastColumn="0" w:lastRowFirstColumn="0" w:lastRowLastColumn="0"/>
            <w:tcW w:w="1530" w:type="dxa"/>
          </w:tcPr>
          <w:p w14:paraId="41CD1B38" w14:textId="77777777" w:rsidR="00D8074B" w:rsidRPr="00454716" w:rsidRDefault="00D8074B" w:rsidP="00307641">
            <w:pPr>
              <w:rPr>
                <w:sz w:val="16"/>
                <w:szCs w:val="16"/>
                <w:highlight w:val="yellow"/>
              </w:rPr>
            </w:pPr>
            <w:r w:rsidRPr="00454716">
              <w:rPr>
                <w:sz w:val="16"/>
                <w:szCs w:val="16"/>
                <w:highlight w:val="yellow"/>
              </w:rPr>
              <w:t>[DOPLNÍ DODAVATEL]</w:t>
            </w:r>
          </w:p>
        </w:tc>
        <w:tc>
          <w:tcPr>
            <w:tcW w:w="1530" w:type="dxa"/>
          </w:tcPr>
          <w:p w14:paraId="7499F9DA" w14:textId="77777777" w:rsidR="00D8074B" w:rsidRPr="00454716"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31" w:type="dxa"/>
          </w:tcPr>
          <w:p w14:paraId="5213057F" w14:textId="77777777" w:rsidR="00D8074B" w:rsidRPr="00454716"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31" w:type="dxa"/>
          </w:tcPr>
          <w:p w14:paraId="3EC6C928" w14:textId="77777777" w:rsidR="00D8074B" w:rsidRPr="00454716"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31" w:type="dxa"/>
          </w:tcPr>
          <w:p w14:paraId="6B1FCC36" w14:textId="77777777" w:rsidR="00D8074B" w:rsidRPr="00454716"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31" w:type="dxa"/>
          </w:tcPr>
          <w:p w14:paraId="3DEA14CD" w14:textId="7763DC64" w:rsidR="00D8074B" w:rsidRPr="00454716"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30" w:type="dxa"/>
          </w:tcPr>
          <w:p w14:paraId="582CC693" w14:textId="04777F86" w:rsidR="00D8074B" w:rsidRPr="00454716"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r>
      <w:tr w:rsidR="00D8074B" w:rsidRPr="00454716" w14:paraId="35D73633" w14:textId="0DAF8C21" w:rsidTr="00097E2A">
        <w:trPr>
          <w:trHeight w:val="373"/>
        </w:trPr>
        <w:tc>
          <w:tcPr>
            <w:cnfStyle w:val="001000000000" w:firstRow="0" w:lastRow="0" w:firstColumn="1" w:lastColumn="0" w:oddVBand="0" w:evenVBand="0" w:oddHBand="0" w:evenHBand="0" w:firstRowFirstColumn="0" w:firstRowLastColumn="0" w:lastRowFirstColumn="0" w:lastRowLastColumn="0"/>
            <w:tcW w:w="1530" w:type="dxa"/>
          </w:tcPr>
          <w:p w14:paraId="2B2F04A6" w14:textId="77777777" w:rsidR="00D8074B" w:rsidRPr="00454716" w:rsidRDefault="00D8074B" w:rsidP="00307641">
            <w:pPr>
              <w:rPr>
                <w:sz w:val="16"/>
                <w:szCs w:val="16"/>
                <w:highlight w:val="yellow"/>
              </w:rPr>
            </w:pPr>
            <w:r w:rsidRPr="00454716">
              <w:rPr>
                <w:sz w:val="16"/>
                <w:szCs w:val="16"/>
                <w:highlight w:val="yellow"/>
              </w:rPr>
              <w:t>[DOPLNÍ DODAVATEL]</w:t>
            </w:r>
          </w:p>
        </w:tc>
        <w:tc>
          <w:tcPr>
            <w:tcW w:w="1530" w:type="dxa"/>
          </w:tcPr>
          <w:p w14:paraId="45D22095" w14:textId="77777777" w:rsidR="00D8074B" w:rsidRPr="00454716"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31" w:type="dxa"/>
          </w:tcPr>
          <w:p w14:paraId="2938CA86" w14:textId="77777777" w:rsidR="00D8074B" w:rsidRPr="00454716"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31" w:type="dxa"/>
          </w:tcPr>
          <w:p w14:paraId="02BE3AB8" w14:textId="77777777" w:rsidR="00D8074B" w:rsidRPr="00454716"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31" w:type="dxa"/>
          </w:tcPr>
          <w:p w14:paraId="56DF559F" w14:textId="77777777" w:rsidR="00D8074B" w:rsidRPr="00454716"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31" w:type="dxa"/>
          </w:tcPr>
          <w:p w14:paraId="50E4981E" w14:textId="0592D2DB" w:rsidR="00D8074B" w:rsidRPr="00454716"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30" w:type="dxa"/>
          </w:tcPr>
          <w:p w14:paraId="6CACA231" w14:textId="7A1EAAFE" w:rsidR="00D8074B" w:rsidRPr="00454716"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r>
      <w:tr w:rsidR="00D8074B" w:rsidRPr="00454716" w14:paraId="7580921D" w14:textId="5D41D7E0" w:rsidTr="00097E2A">
        <w:trPr>
          <w:trHeight w:val="373"/>
        </w:trPr>
        <w:tc>
          <w:tcPr>
            <w:cnfStyle w:val="001000000000" w:firstRow="0" w:lastRow="0" w:firstColumn="1" w:lastColumn="0" w:oddVBand="0" w:evenVBand="0" w:oddHBand="0" w:evenHBand="0" w:firstRowFirstColumn="0" w:firstRowLastColumn="0" w:lastRowFirstColumn="0" w:lastRowLastColumn="0"/>
            <w:tcW w:w="1530" w:type="dxa"/>
            <w:tcBorders>
              <w:bottom w:val="single" w:sz="2" w:space="0" w:color="auto"/>
            </w:tcBorders>
          </w:tcPr>
          <w:p w14:paraId="1C471ADF" w14:textId="77777777" w:rsidR="00D8074B" w:rsidRPr="00454716" w:rsidRDefault="00D8074B" w:rsidP="00307641">
            <w:pPr>
              <w:rPr>
                <w:sz w:val="16"/>
                <w:szCs w:val="16"/>
                <w:highlight w:val="yellow"/>
              </w:rPr>
            </w:pPr>
            <w:r w:rsidRPr="00454716">
              <w:rPr>
                <w:sz w:val="16"/>
                <w:szCs w:val="16"/>
                <w:highlight w:val="yellow"/>
              </w:rPr>
              <w:t>[DOPLNÍ DODAVATEL]</w:t>
            </w:r>
          </w:p>
        </w:tc>
        <w:tc>
          <w:tcPr>
            <w:tcW w:w="1530" w:type="dxa"/>
            <w:tcBorders>
              <w:bottom w:val="single" w:sz="2" w:space="0" w:color="auto"/>
            </w:tcBorders>
          </w:tcPr>
          <w:p w14:paraId="6EDE9667" w14:textId="77777777" w:rsidR="00D8074B" w:rsidRPr="00454716"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31" w:type="dxa"/>
            <w:tcBorders>
              <w:bottom w:val="single" w:sz="2" w:space="0" w:color="auto"/>
            </w:tcBorders>
          </w:tcPr>
          <w:p w14:paraId="6C3CF2DD" w14:textId="77777777" w:rsidR="00D8074B" w:rsidRPr="00454716"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31" w:type="dxa"/>
            <w:tcBorders>
              <w:bottom w:val="single" w:sz="2" w:space="0" w:color="auto"/>
            </w:tcBorders>
          </w:tcPr>
          <w:p w14:paraId="793DF574" w14:textId="77777777" w:rsidR="00D8074B" w:rsidRPr="00454716"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31" w:type="dxa"/>
            <w:tcBorders>
              <w:bottom w:val="single" w:sz="2" w:space="0" w:color="auto"/>
            </w:tcBorders>
          </w:tcPr>
          <w:p w14:paraId="58FE5601" w14:textId="77777777" w:rsidR="00D8074B" w:rsidRPr="00454716"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31" w:type="dxa"/>
            <w:tcBorders>
              <w:bottom w:val="single" w:sz="2" w:space="0" w:color="auto"/>
            </w:tcBorders>
          </w:tcPr>
          <w:p w14:paraId="30364FBD" w14:textId="040D8033" w:rsidR="00D8074B" w:rsidRPr="00454716"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30" w:type="dxa"/>
            <w:tcBorders>
              <w:bottom w:val="single" w:sz="2" w:space="0" w:color="auto"/>
            </w:tcBorders>
          </w:tcPr>
          <w:p w14:paraId="2E9DC44D" w14:textId="1A171F03" w:rsidR="00D8074B" w:rsidRPr="00454716"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r>
      <w:tr w:rsidR="00D8074B" w:rsidRPr="00AD792A" w14:paraId="1F28DFA6" w14:textId="1C3DDDC9" w:rsidTr="00097E2A">
        <w:trPr>
          <w:trHeight w:val="193"/>
        </w:trPr>
        <w:tc>
          <w:tcPr>
            <w:cnfStyle w:val="001000000000" w:firstRow="0" w:lastRow="0" w:firstColumn="1" w:lastColumn="0" w:oddVBand="0" w:evenVBand="0" w:oddHBand="0" w:evenHBand="0" w:firstRowFirstColumn="0" w:firstRowLastColumn="0" w:lastRowFirstColumn="0" w:lastRowLastColumn="0"/>
            <w:tcW w:w="9419" w:type="dxa"/>
            <w:gridSpan w:val="7"/>
            <w:tcBorders>
              <w:bottom w:val="single" w:sz="2" w:space="0" w:color="auto"/>
            </w:tcBorders>
          </w:tcPr>
          <w:p w14:paraId="60726210" w14:textId="77777777" w:rsidR="00D8074B" w:rsidRPr="00AD792A" w:rsidRDefault="00D8074B" w:rsidP="00AD792A">
            <w:pPr>
              <w:rPr>
                <w:b/>
                <w:sz w:val="16"/>
                <w:szCs w:val="16"/>
              </w:rPr>
            </w:pPr>
            <w:r w:rsidRPr="00AD792A">
              <w:rPr>
                <w:b/>
                <w:sz w:val="16"/>
                <w:szCs w:val="16"/>
              </w:rPr>
              <w:t>B) v zahraničí</w:t>
            </w:r>
          </w:p>
        </w:tc>
      </w:tr>
      <w:tr w:rsidR="00D8074B" w:rsidRPr="00454716" w14:paraId="47DDA12F" w14:textId="1122827A" w:rsidTr="00097E2A">
        <w:trPr>
          <w:trHeight w:val="373"/>
        </w:trPr>
        <w:tc>
          <w:tcPr>
            <w:cnfStyle w:val="001000000000" w:firstRow="0" w:lastRow="0" w:firstColumn="1" w:lastColumn="0" w:oddVBand="0" w:evenVBand="0" w:oddHBand="0" w:evenHBand="0" w:firstRowFirstColumn="0" w:firstRowLastColumn="0" w:lastRowFirstColumn="0" w:lastRowLastColumn="0"/>
            <w:tcW w:w="1530" w:type="dxa"/>
            <w:tcBorders>
              <w:bottom w:val="single" w:sz="2" w:space="0" w:color="auto"/>
            </w:tcBorders>
          </w:tcPr>
          <w:p w14:paraId="7E18A2FE" w14:textId="77777777" w:rsidR="00D8074B" w:rsidRPr="00454716" w:rsidRDefault="00D8074B" w:rsidP="00B80E53">
            <w:pPr>
              <w:rPr>
                <w:sz w:val="16"/>
                <w:szCs w:val="16"/>
                <w:highlight w:val="yellow"/>
              </w:rPr>
            </w:pPr>
            <w:r w:rsidRPr="00454716">
              <w:rPr>
                <w:sz w:val="16"/>
                <w:szCs w:val="16"/>
                <w:highlight w:val="yellow"/>
              </w:rPr>
              <w:t>[DOPLNÍ DODAVATEL]</w:t>
            </w:r>
          </w:p>
        </w:tc>
        <w:tc>
          <w:tcPr>
            <w:tcW w:w="1530" w:type="dxa"/>
            <w:tcBorders>
              <w:bottom w:val="single" w:sz="2" w:space="0" w:color="auto"/>
            </w:tcBorders>
          </w:tcPr>
          <w:p w14:paraId="1231D340" w14:textId="77777777" w:rsidR="00D8074B" w:rsidRPr="00454716"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31" w:type="dxa"/>
            <w:tcBorders>
              <w:bottom w:val="single" w:sz="2" w:space="0" w:color="auto"/>
            </w:tcBorders>
          </w:tcPr>
          <w:p w14:paraId="1C820429" w14:textId="77777777" w:rsidR="00D8074B" w:rsidRPr="00454716"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31" w:type="dxa"/>
            <w:tcBorders>
              <w:bottom w:val="single" w:sz="2" w:space="0" w:color="auto"/>
            </w:tcBorders>
          </w:tcPr>
          <w:p w14:paraId="42E65E6E" w14:textId="77777777" w:rsidR="00D8074B" w:rsidRPr="00454716"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31" w:type="dxa"/>
            <w:tcBorders>
              <w:bottom w:val="single" w:sz="2" w:space="0" w:color="auto"/>
            </w:tcBorders>
          </w:tcPr>
          <w:p w14:paraId="1AC16B05" w14:textId="77777777" w:rsidR="00D8074B" w:rsidRPr="00454716"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31" w:type="dxa"/>
            <w:tcBorders>
              <w:bottom w:val="single" w:sz="2" w:space="0" w:color="auto"/>
            </w:tcBorders>
          </w:tcPr>
          <w:p w14:paraId="0933561E" w14:textId="77E1D521" w:rsidR="00D8074B" w:rsidRPr="00454716" w:rsidRDefault="00D8074B" w:rsidP="00D3464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30" w:type="dxa"/>
            <w:tcBorders>
              <w:bottom w:val="single" w:sz="2" w:space="0" w:color="auto"/>
            </w:tcBorders>
          </w:tcPr>
          <w:p w14:paraId="117B7253" w14:textId="6421986F" w:rsidR="00D8074B" w:rsidRPr="00454716"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r>
      <w:tr w:rsidR="00D8074B" w:rsidRPr="00454716" w14:paraId="228FF7EA" w14:textId="792B5703" w:rsidTr="00097E2A">
        <w:trPr>
          <w:trHeight w:val="373"/>
        </w:trPr>
        <w:tc>
          <w:tcPr>
            <w:cnfStyle w:val="001000000000" w:firstRow="0" w:lastRow="0" w:firstColumn="1" w:lastColumn="0" w:oddVBand="0" w:evenVBand="0" w:oddHBand="0" w:evenHBand="0" w:firstRowFirstColumn="0" w:firstRowLastColumn="0" w:lastRowFirstColumn="0" w:lastRowLastColumn="0"/>
            <w:tcW w:w="1530" w:type="dxa"/>
            <w:tcBorders>
              <w:bottom w:val="single" w:sz="2" w:space="0" w:color="auto"/>
            </w:tcBorders>
          </w:tcPr>
          <w:p w14:paraId="1C7D6969" w14:textId="77777777" w:rsidR="00D8074B" w:rsidRPr="00454716" w:rsidRDefault="00D8074B" w:rsidP="00307641">
            <w:pPr>
              <w:rPr>
                <w:sz w:val="16"/>
                <w:szCs w:val="16"/>
                <w:highlight w:val="yellow"/>
              </w:rPr>
            </w:pPr>
            <w:r w:rsidRPr="00454716">
              <w:rPr>
                <w:sz w:val="16"/>
                <w:szCs w:val="16"/>
                <w:highlight w:val="yellow"/>
              </w:rPr>
              <w:t>[DOPLNÍ DODAVATEL]</w:t>
            </w:r>
          </w:p>
        </w:tc>
        <w:tc>
          <w:tcPr>
            <w:tcW w:w="1530" w:type="dxa"/>
            <w:tcBorders>
              <w:bottom w:val="single" w:sz="2" w:space="0" w:color="auto"/>
            </w:tcBorders>
          </w:tcPr>
          <w:p w14:paraId="124192C0" w14:textId="77777777" w:rsidR="00D8074B" w:rsidRPr="00454716"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31" w:type="dxa"/>
            <w:tcBorders>
              <w:bottom w:val="single" w:sz="2" w:space="0" w:color="auto"/>
            </w:tcBorders>
          </w:tcPr>
          <w:p w14:paraId="78A78CAA" w14:textId="77777777" w:rsidR="00D8074B" w:rsidRPr="00AD792A"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31" w:type="dxa"/>
            <w:tcBorders>
              <w:bottom w:val="single" w:sz="2" w:space="0" w:color="auto"/>
            </w:tcBorders>
          </w:tcPr>
          <w:p w14:paraId="4ECC4972" w14:textId="77777777" w:rsidR="00D8074B" w:rsidRPr="00AD792A"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31" w:type="dxa"/>
            <w:tcBorders>
              <w:bottom w:val="single" w:sz="2" w:space="0" w:color="auto"/>
            </w:tcBorders>
          </w:tcPr>
          <w:p w14:paraId="0E2A85A4" w14:textId="77777777" w:rsidR="00D8074B" w:rsidRPr="00AD792A"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31" w:type="dxa"/>
            <w:tcBorders>
              <w:bottom w:val="single" w:sz="2" w:space="0" w:color="auto"/>
            </w:tcBorders>
          </w:tcPr>
          <w:p w14:paraId="10559549" w14:textId="772738E8" w:rsidR="00D8074B" w:rsidRPr="00AD792A"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30" w:type="dxa"/>
            <w:tcBorders>
              <w:bottom w:val="single" w:sz="2" w:space="0" w:color="auto"/>
            </w:tcBorders>
          </w:tcPr>
          <w:p w14:paraId="3E4CC78B" w14:textId="648C5860" w:rsidR="00D8074B" w:rsidRPr="00454716" w:rsidRDefault="00D8074B"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r>
      <w:tr w:rsidR="00D8074B" w:rsidRPr="00454716" w14:paraId="6EF8156D" w14:textId="7A185BF0" w:rsidTr="00097E2A">
        <w:trPr>
          <w:cnfStyle w:val="010000000000" w:firstRow="0" w:lastRow="1" w:firstColumn="0" w:lastColumn="0" w:oddVBand="0" w:evenVBand="0" w:oddHBand="0"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1530" w:type="dxa"/>
            <w:tcBorders>
              <w:top w:val="single" w:sz="2" w:space="0" w:color="auto"/>
            </w:tcBorders>
            <w:shd w:val="clear" w:color="auto" w:fill="auto"/>
          </w:tcPr>
          <w:p w14:paraId="08268C60" w14:textId="77777777" w:rsidR="00D8074B" w:rsidRPr="00454716" w:rsidRDefault="00D8074B" w:rsidP="00307641">
            <w:pPr>
              <w:rPr>
                <w:b w:val="0"/>
                <w:sz w:val="16"/>
                <w:szCs w:val="16"/>
                <w:highlight w:val="yellow"/>
              </w:rPr>
            </w:pPr>
            <w:r w:rsidRPr="00454716">
              <w:rPr>
                <w:b w:val="0"/>
                <w:sz w:val="16"/>
                <w:szCs w:val="16"/>
                <w:highlight w:val="yellow"/>
              </w:rPr>
              <w:t>[DOPLNÍ DODAVATEL]</w:t>
            </w:r>
          </w:p>
        </w:tc>
        <w:tc>
          <w:tcPr>
            <w:tcW w:w="1530" w:type="dxa"/>
            <w:tcBorders>
              <w:top w:val="single" w:sz="2" w:space="0" w:color="auto"/>
            </w:tcBorders>
            <w:shd w:val="clear" w:color="auto" w:fill="auto"/>
          </w:tcPr>
          <w:p w14:paraId="49E3F379" w14:textId="77777777" w:rsidR="00D8074B" w:rsidRPr="00454716" w:rsidRDefault="00D8074B"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31" w:type="dxa"/>
            <w:tcBorders>
              <w:top w:val="single" w:sz="2" w:space="0" w:color="auto"/>
            </w:tcBorders>
            <w:shd w:val="clear" w:color="auto" w:fill="auto"/>
          </w:tcPr>
          <w:p w14:paraId="4900566D" w14:textId="77777777" w:rsidR="00D8074B" w:rsidRPr="00AD792A" w:rsidRDefault="00D8074B"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31" w:type="dxa"/>
            <w:tcBorders>
              <w:top w:val="single" w:sz="2" w:space="0" w:color="auto"/>
            </w:tcBorders>
            <w:shd w:val="clear" w:color="auto" w:fill="auto"/>
          </w:tcPr>
          <w:p w14:paraId="2D007BE6" w14:textId="77777777" w:rsidR="00D8074B" w:rsidRPr="00AD792A" w:rsidRDefault="00D8074B"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31" w:type="dxa"/>
            <w:tcBorders>
              <w:top w:val="single" w:sz="2" w:space="0" w:color="auto"/>
            </w:tcBorders>
            <w:shd w:val="clear" w:color="auto" w:fill="auto"/>
          </w:tcPr>
          <w:p w14:paraId="069DFA67" w14:textId="77777777" w:rsidR="00D8074B" w:rsidRPr="00AD792A" w:rsidRDefault="00D8074B"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31" w:type="dxa"/>
            <w:tcBorders>
              <w:top w:val="single" w:sz="2" w:space="0" w:color="auto"/>
            </w:tcBorders>
            <w:shd w:val="clear" w:color="auto" w:fill="auto"/>
          </w:tcPr>
          <w:p w14:paraId="759BFEB5" w14:textId="781E7057" w:rsidR="00D8074B" w:rsidRPr="00AD792A" w:rsidRDefault="00D8074B" w:rsidP="00D3464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30" w:type="dxa"/>
            <w:tcBorders>
              <w:top w:val="single" w:sz="2" w:space="0" w:color="auto"/>
            </w:tcBorders>
            <w:shd w:val="clear" w:color="auto" w:fill="auto"/>
          </w:tcPr>
          <w:p w14:paraId="7C8755EB" w14:textId="7E7C0D7D" w:rsidR="00D8074B" w:rsidRPr="00454716" w:rsidRDefault="00D8074B"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922C75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6ABDB6A8"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43C63FB8"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proofErr w:type="gramStart"/>
      <w:r w:rsidR="00E628BC">
        <w:t xml:space="preserve">stavby  </w:t>
      </w:r>
      <w:r w:rsidR="00BB4AF2">
        <w:t>u</w:t>
      </w:r>
      <w:proofErr w:type="gramEnd"/>
      <w:r w:rsidR="00BB4AF2">
        <w:t>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2D3FC6F0"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8"/>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38A71EB3" w14:textId="77777777" w:rsidR="006B5BF7" w:rsidRPr="00964860" w:rsidRDefault="006B5BF7" w:rsidP="006B5BF7">
      <w:pPr>
        <w:pStyle w:val="Nadpisbezsl1-2"/>
      </w:pPr>
      <w:r w:rsidRPr="00010882">
        <w:rPr>
          <w:lang w:eastAsia="cs-CZ"/>
        </w:rPr>
        <w:t>Čestné prohlášení o splnění podmínek v souvislosti se situací na Ukrajině</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77777777" w:rsidR="006B5BF7" w:rsidRPr="00833899" w:rsidRDefault="006B5BF7" w:rsidP="006B5BF7">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31315AE6"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BA5248" w:rsidRPr="00BA5248">
        <w:rPr>
          <w:b/>
        </w:rPr>
        <w:t>Optimalizace trati Praha Smíchov (mimo) – Černošice (mimo)</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6613DD85" w14:textId="77777777"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w:t>
      </w:r>
      <w:proofErr w:type="spellStart"/>
      <w:r>
        <w:t>EC</w:t>
      </w:r>
      <w:r w:rsidRPr="007F769F">
        <w:rPr>
          <w:rFonts w:eastAsia="Calibri" w:cs="Times New Roman"/>
        </w:rPr>
        <w:t>a</w:t>
      </w:r>
      <w:proofErr w:type="spellEnd"/>
      <w:r>
        <w:rPr>
          <w:rStyle w:val="Znakapoznpodarou"/>
          <w:rFonts w:eastAsia="Calibri" w:cs="Times New Roman"/>
        </w:rPr>
        <w:footnoteReference w:id="12"/>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777777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3"/>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4"/>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0D82AEE" w14:textId="2F1CB17F" w:rsidR="00964860" w:rsidRDefault="006B5BF7"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2"/>
      <w:bookmarkEnd w:id="3"/>
      <w:bookmarkEnd w:id="4"/>
      <w:bookmarkEnd w:id="5"/>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AE5ADC" w14:textId="77777777" w:rsidR="00D41413" w:rsidRDefault="00D41413" w:rsidP="00962258">
      <w:pPr>
        <w:spacing w:after="0" w:line="240" w:lineRule="auto"/>
      </w:pPr>
      <w:r>
        <w:separator/>
      </w:r>
    </w:p>
  </w:endnote>
  <w:endnote w:type="continuationSeparator" w:id="0">
    <w:p w14:paraId="0243D10D" w14:textId="77777777" w:rsidR="00D41413" w:rsidRDefault="00D4141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62F89" w14:paraId="5CDE79BC" w14:textId="77777777" w:rsidTr="00EB46E5">
      <w:tc>
        <w:tcPr>
          <w:tcW w:w="1361" w:type="dxa"/>
          <w:tcMar>
            <w:left w:w="0" w:type="dxa"/>
            <w:right w:w="0" w:type="dxa"/>
          </w:tcMar>
          <w:vAlign w:val="bottom"/>
        </w:tcPr>
        <w:p w14:paraId="3DE5EB8F" w14:textId="4FC19447" w:rsidR="00162F89" w:rsidRPr="00B8518B" w:rsidRDefault="00162F8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42</w:t>
          </w:r>
          <w:r w:rsidRPr="00B8518B">
            <w:rPr>
              <w:rStyle w:val="slostrnky"/>
            </w:rPr>
            <w:fldChar w:fldCharType="end"/>
          </w:r>
        </w:p>
      </w:tc>
      <w:tc>
        <w:tcPr>
          <w:tcW w:w="284" w:type="dxa"/>
          <w:shd w:val="clear" w:color="auto" w:fill="auto"/>
          <w:tcMar>
            <w:left w:w="0" w:type="dxa"/>
            <w:right w:w="0" w:type="dxa"/>
          </w:tcMar>
        </w:tcPr>
        <w:p w14:paraId="388A8FC9" w14:textId="77777777" w:rsidR="00162F89" w:rsidRDefault="00162F89" w:rsidP="00B8518B">
          <w:pPr>
            <w:pStyle w:val="Zpat"/>
          </w:pPr>
        </w:p>
      </w:tc>
      <w:tc>
        <w:tcPr>
          <w:tcW w:w="425" w:type="dxa"/>
          <w:shd w:val="clear" w:color="auto" w:fill="auto"/>
          <w:tcMar>
            <w:left w:w="0" w:type="dxa"/>
            <w:right w:w="0" w:type="dxa"/>
          </w:tcMar>
        </w:tcPr>
        <w:p w14:paraId="36BAECC2" w14:textId="77777777" w:rsidR="00162F89" w:rsidRDefault="00162F89" w:rsidP="00B8518B">
          <w:pPr>
            <w:pStyle w:val="Zpat"/>
          </w:pPr>
        </w:p>
      </w:tc>
      <w:tc>
        <w:tcPr>
          <w:tcW w:w="8505" w:type="dxa"/>
        </w:tcPr>
        <w:p w14:paraId="3C19A70B" w14:textId="618844EA" w:rsidR="00162F89" w:rsidRDefault="00162F89" w:rsidP="00EB46E5">
          <w:pPr>
            <w:pStyle w:val="Zpat0"/>
          </w:pPr>
          <w:r w:rsidRPr="007E7F46">
            <w:t>„Optimalizace trati Praha Smíchov (mimo) – Černošice (mimo)“</w:t>
          </w:r>
        </w:p>
        <w:p w14:paraId="3F2A1F4C" w14:textId="77777777" w:rsidR="00162F89" w:rsidRDefault="00162F89"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162F89" w:rsidRDefault="00162F89" w:rsidP="0035531B">
          <w:pPr>
            <w:pStyle w:val="Zpat0"/>
          </w:pPr>
          <w:r>
            <w:t xml:space="preserve">Část 2 – </w:t>
          </w:r>
          <w:r w:rsidRPr="0035531B">
            <w:rPr>
              <w:caps/>
            </w:rPr>
            <w:t>Pokyny pro dodavatele</w:t>
          </w:r>
          <w:r>
            <w:t xml:space="preserve"> – Zhotovení stavby</w:t>
          </w:r>
        </w:p>
      </w:tc>
    </w:tr>
  </w:tbl>
  <w:p w14:paraId="5DF1028D" w14:textId="77777777" w:rsidR="00162F89" w:rsidRPr="00B8518B" w:rsidRDefault="00162F8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40692" w14:textId="77777777" w:rsidR="00162F89" w:rsidRPr="00B8518B" w:rsidRDefault="00162F89" w:rsidP="00460660">
    <w:pPr>
      <w:pStyle w:val="Zpat"/>
      <w:rPr>
        <w:sz w:val="2"/>
        <w:szCs w:val="2"/>
      </w:rPr>
    </w:pPr>
  </w:p>
  <w:p w14:paraId="580CEFC5" w14:textId="6F459D5C" w:rsidR="00162F89" w:rsidRPr="00460660" w:rsidRDefault="00162F8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9B067A" w14:textId="77777777" w:rsidR="00D41413" w:rsidRDefault="00D41413" w:rsidP="00962258">
      <w:pPr>
        <w:spacing w:after="0" w:line="240" w:lineRule="auto"/>
      </w:pPr>
      <w:r>
        <w:separator/>
      </w:r>
    </w:p>
  </w:footnote>
  <w:footnote w:type="continuationSeparator" w:id="0">
    <w:p w14:paraId="0229D6DE" w14:textId="77777777" w:rsidR="00D41413" w:rsidRDefault="00D41413" w:rsidP="00962258">
      <w:pPr>
        <w:spacing w:after="0" w:line="240" w:lineRule="auto"/>
      </w:pPr>
      <w:r>
        <w:continuationSeparator/>
      </w:r>
    </w:p>
  </w:footnote>
  <w:footnote w:id="1">
    <w:p w14:paraId="2942A755" w14:textId="77777777" w:rsidR="00162F89" w:rsidRDefault="00162F89"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2">
    <w:p w14:paraId="7D1A1E47" w14:textId="77777777" w:rsidR="00162F89" w:rsidRDefault="00162F89"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3">
    <w:p w14:paraId="36D56A06" w14:textId="0A9DB3AA" w:rsidR="00162F89" w:rsidRDefault="00162F89"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34513A14" w14:textId="77777777" w:rsidR="00162F89" w:rsidRPr="00EB54C9" w:rsidRDefault="00162F89"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7DD9BC1" w14:textId="77777777" w:rsidR="00162F89" w:rsidRDefault="00162F89"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01FB2D70" w14:textId="77777777" w:rsidR="00162F89" w:rsidRDefault="00162F89"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E0875B0" w14:textId="77777777" w:rsidR="00162F89" w:rsidRDefault="00162F8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597D05B" w14:textId="77777777" w:rsidR="00162F89" w:rsidRDefault="00162F8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C2110CB" w14:textId="77777777" w:rsidR="00162F89" w:rsidRDefault="00162F8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B8E1E80" w14:textId="77777777" w:rsidR="00162F89" w:rsidRDefault="00162F8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06F19EAF" w14:textId="77777777" w:rsidR="00162F89" w:rsidRDefault="00162F89"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2">
    <w:p w14:paraId="7E615033" w14:textId="77777777" w:rsidR="00162F89" w:rsidRPr="00545EB9" w:rsidRDefault="00162F89" w:rsidP="006B5BF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64EB04E" w14:textId="77777777" w:rsidR="00162F89" w:rsidRPr="00545EB9" w:rsidRDefault="00162F89" w:rsidP="006B5BF7">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43CEA33C" w14:textId="77777777" w:rsidR="00162F89" w:rsidRPr="00545EB9" w:rsidRDefault="00162F89" w:rsidP="006B5BF7">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69591B39" w14:textId="77777777" w:rsidR="00162F89" w:rsidRPr="00545EB9" w:rsidRDefault="00162F89" w:rsidP="006B5BF7">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1A763F2A" w14:textId="77777777" w:rsidR="00162F89" w:rsidRPr="00545EB9" w:rsidRDefault="00162F89" w:rsidP="006B5BF7">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3">
    <w:p w14:paraId="4561DF7C" w14:textId="77777777" w:rsidR="00162F89" w:rsidRPr="00545EB9" w:rsidRDefault="00162F89" w:rsidP="006B5BF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4">
    <w:p w14:paraId="56C77ED9" w14:textId="77777777" w:rsidR="00162F89" w:rsidRPr="00EB54C9" w:rsidRDefault="00162F89" w:rsidP="006B5BF7">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62F89" w14:paraId="252031F4" w14:textId="77777777" w:rsidTr="00C02D0A">
      <w:trPr>
        <w:trHeight w:hRule="exact" w:val="454"/>
      </w:trPr>
      <w:tc>
        <w:tcPr>
          <w:tcW w:w="1361" w:type="dxa"/>
          <w:tcMar>
            <w:top w:w="57" w:type="dxa"/>
            <w:left w:w="0" w:type="dxa"/>
            <w:right w:w="0" w:type="dxa"/>
          </w:tcMar>
        </w:tcPr>
        <w:p w14:paraId="2B9DCF35" w14:textId="77777777" w:rsidR="00162F89" w:rsidRPr="00B8518B" w:rsidRDefault="00162F89" w:rsidP="00523EA7">
          <w:pPr>
            <w:pStyle w:val="Zpat"/>
            <w:rPr>
              <w:rStyle w:val="slostrnky"/>
            </w:rPr>
          </w:pPr>
        </w:p>
      </w:tc>
      <w:tc>
        <w:tcPr>
          <w:tcW w:w="3458" w:type="dxa"/>
          <w:shd w:val="clear" w:color="auto" w:fill="auto"/>
          <w:tcMar>
            <w:top w:w="57" w:type="dxa"/>
            <w:left w:w="0" w:type="dxa"/>
            <w:right w:w="0" w:type="dxa"/>
          </w:tcMar>
        </w:tcPr>
        <w:p w14:paraId="6022F9D2" w14:textId="77777777" w:rsidR="00162F89" w:rsidRDefault="00162F89" w:rsidP="00523EA7">
          <w:pPr>
            <w:pStyle w:val="Zpat"/>
          </w:pPr>
        </w:p>
      </w:tc>
      <w:tc>
        <w:tcPr>
          <w:tcW w:w="5698" w:type="dxa"/>
          <w:shd w:val="clear" w:color="auto" w:fill="auto"/>
          <w:tcMar>
            <w:top w:w="57" w:type="dxa"/>
            <w:left w:w="0" w:type="dxa"/>
            <w:right w:w="0" w:type="dxa"/>
          </w:tcMar>
        </w:tcPr>
        <w:p w14:paraId="38D6D7C3" w14:textId="77777777" w:rsidR="00162F89" w:rsidRPr="00D6163D" w:rsidRDefault="00162F89" w:rsidP="00D6163D">
          <w:pPr>
            <w:pStyle w:val="Druhdokumentu"/>
          </w:pPr>
        </w:p>
      </w:tc>
    </w:tr>
  </w:tbl>
  <w:p w14:paraId="5F291682" w14:textId="77777777" w:rsidR="00162F89" w:rsidRPr="00D6163D" w:rsidRDefault="00162F8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62F89" w14:paraId="65AA8071" w14:textId="77777777" w:rsidTr="00B22106">
      <w:trPr>
        <w:trHeight w:hRule="exact" w:val="936"/>
      </w:trPr>
      <w:tc>
        <w:tcPr>
          <w:tcW w:w="1361" w:type="dxa"/>
          <w:tcMar>
            <w:left w:w="0" w:type="dxa"/>
            <w:right w:w="0" w:type="dxa"/>
          </w:tcMar>
        </w:tcPr>
        <w:p w14:paraId="34CA8588" w14:textId="77777777" w:rsidR="00162F89" w:rsidRPr="00B8518B" w:rsidRDefault="00162F89" w:rsidP="00FC6389">
          <w:pPr>
            <w:pStyle w:val="Zpat"/>
            <w:rPr>
              <w:rStyle w:val="slostrnky"/>
            </w:rPr>
          </w:pPr>
        </w:p>
      </w:tc>
      <w:tc>
        <w:tcPr>
          <w:tcW w:w="3458" w:type="dxa"/>
          <w:shd w:val="clear" w:color="auto" w:fill="auto"/>
          <w:tcMar>
            <w:left w:w="0" w:type="dxa"/>
            <w:right w:w="0" w:type="dxa"/>
          </w:tcMar>
        </w:tcPr>
        <w:p w14:paraId="58717F5C" w14:textId="77777777" w:rsidR="00162F89" w:rsidRDefault="00162F89" w:rsidP="00FC6389">
          <w:pPr>
            <w:pStyle w:val="Zpat"/>
          </w:pPr>
        </w:p>
      </w:tc>
      <w:tc>
        <w:tcPr>
          <w:tcW w:w="5756" w:type="dxa"/>
          <w:shd w:val="clear" w:color="auto" w:fill="auto"/>
          <w:tcMar>
            <w:left w:w="0" w:type="dxa"/>
            <w:right w:w="0" w:type="dxa"/>
          </w:tcMar>
        </w:tcPr>
        <w:p w14:paraId="152FCBCF" w14:textId="77777777" w:rsidR="00162F89" w:rsidRPr="00D6163D" w:rsidRDefault="00162F89" w:rsidP="00FC6389">
          <w:pPr>
            <w:pStyle w:val="Druhdokumentu"/>
          </w:pPr>
        </w:p>
      </w:tc>
    </w:tr>
    <w:tr w:rsidR="00162F89" w14:paraId="42490C1C" w14:textId="77777777" w:rsidTr="00B22106">
      <w:trPr>
        <w:trHeight w:hRule="exact" w:val="936"/>
      </w:trPr>
      <w:tc>
        <w:tcPr>
          <w:tcW w:w="1361" w:type="dxa"/>
          <w:tcMar>
            <w:left w:w="0" w:type="dxa"/>
            <w:right w:w="0" w:type="dxa"/>
          </w:tcMar>
        </w:tcPr>
        <w:p w14:paraId="590E4A63" w14:textId="77777777" w:rsidR="00162F89" w:rsidRPr="00B8518B" w:rsidRDefault="00162F89" w:rsidP="00FC6389">
          <w:pPr>
            <w:pStyle w:val="Zpat"/>
            <w:rPr>
              <w:rStyle w:val="slostrnky"/>
            </w:rPr>
          </w:pPr>
        </w:p>
      </w:tc>
      <w:tc>
        <w:tcPr>
          <w:tcW w:w="3458" w:type="dxa"/>
          <w:shd w:val="clear" w:color="auto" w:fill="auto"/>
          <w:tcMar>
            <w:left w:w="0" w:type="dxa"/>
            <w:right w:w="0" w:type="dxa"/>
          </w:tcMar>
        </w:tcPr>
        <w:p w14:paraId="1448A1EB" w14:textId="77777777" w:rsidR="00162F89" w:rsidRDefault="00162F89" w:rsidP="00FC6389">
          <w:pPr>
            <w:pStyle w:val="Zpat"/>
          </w:pPr>
        </w:p>
      </w:tc>
      <w:tc>
        <w:tcPr>
          <w:tcW w:w="5756" w:type="dxa"/>
          <w:shd w:val="clear" w:color="auto" w:fill="auto"/>
          <w:tcMar>
            <w:left w:w="0" w:type="dxa"/>
            <w:right w:w="0" w:type="dxa"/>
          </w:tcMar>
        </w:tcPr>
        <w:p w14:paraId="417861B4" w14:textId="77777777" w:rsidR="00162F89" w:rsidRPr="00D6163D" w:rsidRDefault="00162F89" w:rsidP="00FC6389">
          <w:pPr>
            <w:pStyle w:val="Druhdokumentu"/>
          </w:pPr>
        </w:p>
      </w:tc>
    </w:tr>
  </w:tbl>
  <w:p w14:paraId="07626039" w14:textId="77777777" w:rsidR="00162F89" w:rsidRPr="00D6163D" w:rsidRDefault="00162F89"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162F89" w:rsidRPr="00460660" w:rsidRDefault="00162F8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4DC670C"/>
    <w:multiLevelType w:val="hybridMultilevel"/>
    <w:tmpl w:val="6736D9D8"/>
    <w:lvl w:ilvl="0" w:tplc="0D9ECFC6">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1"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4"/>
  </w:num>
  <w:num w:numId="4">
    <w:abstractNumId w:val="3"/>
  </w:num>
  <w:num w:numId="5">
    <w:abstractNumId w:val="0"/>
  </w:num>
  <w:num w:numId="6">
    <w:abstractNumId w:val="6"/>
  </w:num>
  <w:num w:numId="7">
    <w:abstractNumId w:val="12"/>
  </w:num>
  <w:num w:numId="8">
    <w:abstractNumId w:val="9"/>
  </w:num>
  <w:num w:numId="9">
    <w:abstractNumId w:val="16"/>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num>
  <w:num w:numId="23">
    <w:abstractNumId w:val="9"/>
  </w:num>
  <w:num w:numId="24">
    <w:abstractNumId w:val="0"/>
  </w:num>
  <w:num w:numId="25">
    <w:abstractNumId w:val="9"/>
  </w:num>
  <w:num w:numId="26">
    <w:abstractNumId w:val="0"/>
  </w:num>
  <w:num w:numId="27">
    <w:abstractNumId w:val="0"/>
  </w:num>
  <w:num w:numId="28">
    <w:abstractNumId w:val="9"/>
  </w:num>
  <w:num w:numId="29">
    <w:abstractNumId w:val="0"/>
  </w:num>
  <w:num w:numId="30">
    <w:abstractNumId w:val="9"/>
  </w:num>
  <w:num w:numId="31">
    <w:abstractNumId w:val="9"/>
  </w:num>
  <w:num w:numId="32">
    <w:abstractNumId w:val="9"/>
  </w:num>
  <w:num w:numId="33">
    <w:abstractNumId w:val="0"/>
  </w:num>
  <w:num w:numId="34">
    <w:abstractNumId w:val="15"/>
  </w:num>
  <w:num w:numId="35">
    <w:abstractNumId w:val="5"/>
  </w:num>
  <w:num w:numId="36">
    <w:abstractNumId w:val="9"/>
  </w:num>
  <w:num w:numId="37">
    <w:abstractNumId w:val="7"/>
  </w:num>
  <w:num w:numId="38">
    <w:abstractNumId w:val="9"/>
  </w:num>
  <w:num w:numId="39">
    <w:abstractNumId w:val="2"/>
  </w:num>
  <w:num w:numId="40">
    <w:abstractNumId w:val="8"/>
  </w:num>
  <w:num w:numId="41">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14412"/>
    <w:rsid w:val="00015836"/>
    <w:rsid w:val="0001629D"/>
    <w:rsid w:val="00016BE5"/>
    <w:rsid w:val="000174E8"/>
    <w:rsid w:val="00017D82"/>
    <w:rsid w:val="00017F3C"/>
    <w:rsid w:val="000204F2"/>
    <w:rsid w:val="00020D8C"/>
    <w:rsid w:val="00024A00"/>
    <w:rsid w:val="00025755"/>
    <w:rsid w:val="000266C3"/>
    <w:rsid w:val="000338E9"/>
    <w:rsid w:val="00033F90"/>
    <w:rsid w:val="00034CB1"/>
    <w:rsid w:val="00036070"/>
    <w:rsid w:val="00036309"/>
    <w:rsid w:val="0004040D"/>
    <w:rsid w:val="0004058B"/>
    <w:rsid w:val="000415F1"/>
    <w:rsid w:val="00041669"/>
    <w:rsid w:val="00041EC8"/>
    <w:rsid w:val="00044409"/>
    <w:rsid w:val="000466BC"/>
    <w:rsid w:val="000563B4"/>
    <w:rsid w:val="00056C26"/>
    <w:rsid w:val="000572D1"/>
    <w:rsid w:val="00057CE9"/>
    <w:rsid w:val="00057E34"/>
    <w:rsid w:val="00062500"/>
    <w:rsid w:val="0006499F"/>
    <w:rsid w:val="0006588D"/>
    <w:rsid w:val="00065F32"/>
    <w:rsid w:val="00067A5E"/>
    <w:rsid w:val="00067EE3"/>
    <w:rsid w:val="000719BB"/>
    <w:rsid w:val="00072A65"/>
    <w:rsid w:val="00072C1E"/>
    <w:rsid w:val="00074D42"/>
    <w:rsid w:val="0007720E"/>
    <w:rsid w:val="00080B04"/>
    <w:rsid w:val="000839DD"/>
    <w:rsid w:val="000847E9"/>
    <w:rsid w:val="0008552B"/>
    <w:rsid w:val="000862E2"/>
    <w:rsid w:val="00090C69"/>
    <w:rsid w:val="00092CC9"/>
    <w:rsid w:val="00095A11"/>
    <w:rsid w:val="00097826"/>
    <w:rsid w:val="00097D92"/>
    <w:rsid w:val="00097E2A"/>
    <w:rsid w:val="000A1533"/>
    <w:rsid w:val="000A2EAF"/>
    <w:rsid w:val="000A389A"/>
    <w:rsid w:val="000A759B"/>
    <w:rsid w:val="000A7A9C"/>
    <w:rsid w:val="000A7B6C"/>
    <w:rsid w:val="000B1921"/>
    <w:rsid w:val="000B1AD1"/>
    <w:rsid w:val="000B303C"/>
    <w:rsid w:val="000B4126"/>
    <w:rsid w:val="000B4EB8"/>
    <w:rsid w:val="000B7D78"/>
    <w:rsid w:val="000B7DCD"/>
    <w:rsid w:val="000C02C2"/>
    <w:rsid w:val="000C124A"/>
    <w:rsid w:val="000C2107"/>
    <w:rsid w:val="000C41F2"/>
    <w:rsid w:val="000C52A2"/>
    <w:rsid w:val="000D22C4"/>
    <w:rsid w:val="000D27D1"/>
    <w:rsid w:val="000D3030"/>
    <w:rsid w:val="000D3E83"/>
    <w:rsid w:val="000D4164"/>
    <w:rsid w:val="000D5491"/>
    <w:rsid w:val="000D5E72"/>
    <w:rsid w:val="000E1A7F"/>
    <w:rsid w:val="000E2539"/>
    <w:rsid w:val="000E4A8E"/>
    <w:rsid w:val="000E4D57"/>
    <w:rsid w:val="000E5A23"/>
    <w:rsid w:val="000E63E1"/>
    <w:rsid w:val="000E7773"/>
    <w:rsid w:val="000F26EF"/>
    <w:rsid w:val="000F3ACB"/>
    <w:rsid w:val="000F485A"/>
    <w:rsid w:val="000F4877"/>
    <w:rsid w:val="000F57FC"/>
    <w:rsid w:val="001006E6"/>
    <w:rsid w:val="00104950"/>
    <w:rsid w:val="00106A0E"/>
    <w:rsid w:val="001078D8"/>
    <w:rsid w:val="0011040C"/>
    <w:rsid w:val="00112864"/>
    <w:rsid w:val="00114472"/>
    <w:rsid w:val="00114988"/>
    <w:rsid w:val="00114E9D"/>
    <w:rsid w:val="00115069"/>
    <w:rsid w:val="001150F2"/>
    <w:rsid w:val="00115DD3"/>
    <w:rsid w:val="001218B6"/>
    <w:rsid w:val="00124709"/>
    <w:rsid w:val="001258A6"/>
    <w:rsid w:val="00125AF7"/>
    <w:rsid w:val="00125F62"/>
    <w:rsid w:val="00126F6C"/>
    <w:rsid w:val="00127F71"/>
    <w:rsid w:val="00130838"/>
    <w:rsid w:val="001317FE"/>
    <w:rsid w:val="00133DEB"/>
    <w:rsid w:val="001360A6"/>
    <w:rsid w:val="001401A4"/>
    <w:rsid w:val="00140575"/>
    <w:rsid w:val="00143B89"/>
    <w:rsid w:val="001441BF"/>
    <w:rsid w:val="001443AE"/>
    <w:rsid w:val="00146BCB"/>
    <w:rsid w:val="001538BF"/>
    <w:rsid w:val="0015452E"/>
    <w:rsid w:val="00154B24"/>
    <w:rsid w:val="00154BE2"/>
    <w:rsid w:val="0015513C"/>
    <w:rsid w:val="00156037"/>
    <w:rsid w:val="0016248C"/>
    <w:rsid w:val="00162F89"/>
    <w:rsid w:val="001656A2"/>
    <w:rsid w:val="0016681F"/>
    <w:rsid w:val="00167788"/>
    <w:rsid w:val="00170EC5"/>
    <w:rsid w:val="001720A6"/>
    <w:rsid w:val="001721E0"/>
    <w:rsid w:val="001722FA"/>
    <w:rsid w:val="00173992"/>
    <w:rsid w:val="001747C1"/>
    <w:rsid w:val="00175425"/>
    <w:rsid w:val="0017748F"/>
    <w:rsid w:val="00177B82"/>
    <w:rsid w:val="00177D6B"/>
    <w:rsid w:val="00182EAB"/>
    <w:rsid w:val="00186DA4"/>
    <w:rsid w:val="00191F90"/>
    <w:rsid w:val="001932A3"/>
    <w:rsid w:val="00193D8F"/>
    <w:rsid w:val="00194789"/>
    <w:rsid w:val="00194B68"/>
    <w:rsid w:val="001950C2"/>
    <w:rsid w:val="00195E08"/>
    <w:rsid w:val="001962AE"/>
    <w:rsid w:val="001966EA"/>
    <w:rsid w:val="00197CF8"/>
    <w:rsid w:val="001A0C0A"/>
    <w:rsid w:val="001A0C14"/>
    <w:rsid w:val="001A1624"/>
    <w:rsid w:val="001B102A"/>
    <w:rsid w:val="001B23A1"/>
    <w:rsid w:val="001B2585"/>
    <w:rsid w:val="001B291B"/>
    <w:rsid w:val="001B29ED"/>
    <w:rsid w:val="001B36CB"/>
    <w:rsid w:val="001B4E74"/>
    <w:rsid w:val="001B5EED"/>
    <w:rsid w:val="001B707E"/>
    <w:rsid w:val="001C2033"/>
    <w:rsid w:val="001C22AD"/>
    <w:rsid w:val="001C232C"/>
    <w:rsid w:val="001C2E0F"/>
    <w:rsid w:val="001C3310"/>
    <w:rsid w:val="001C42DD"/>
    <w:rsid w:val="001C50A8"/>
    <w:rsid w:val="001C645F"/>
    <w:rsid w:val="001C6FB0"/>
    <w:rsid w:val="001D0152"/>
    <w:rsid w:val="001D0B82"/>
    <w:rsid w:val="001D28FD"/>
    <w:rsid w:val="001E17EE"/>
    <w:rsid w:val="001E40AE"/>
    <w:rsid w:val="001E44C5"/>
    <w:rsid w:val="001E57B9"/>
    <w:rsid w:val="001E651D"/>
    <w:rsid w:val="001E678E"/>
    <w:rsid w:val="001E7845"/>
    <w:rsid w:val="001F0356"/>
    <w:rsid w:val="001F0416"/>
    <w:rsid w:val="001F4369"/>
    <w:rsid w:val="002028F8"/>
    <w:rsid w:val="002037E4"/>
    <w:rsid w:val="002071BB"/>
    <w:rsid w:val="002072FA"/>
    <w:rsid w:val="00207DF5"/>
    <w:rsid w:val="00215CE5"/>
    <w:rsid w:val="002172B0"/>
    <w:rsid w:val="00217A21"/>
    <w:rsid w:val="00222B66"/>
    <w:rsid w:val="00223DAF"/>
    <w:rsid w:val="0022427B"/>
    <w:rsid w:val="00224981"/>
    <w:rsid w:val="00227BC8"/>
    <w:rsid w:val="00227EE7"/>
    <w:rsid w:val="00233A53"/>
    <w:rsid w:val="00240B81"/>
    <w:rsid w:val="00240D55"/>
    <w:rsid w:val="00242D08"/>
    <w:rsid w:val="00242D6B"/>
    <w:rsid w:val="00246BE1"/>
    <w:rsid w:val="00247D01"/>
    <w:rsid w:val="00250254"/>
    <w:rsid w:val="0025030F"/>
    <w:rsid w:val="002523CF"/>
    <w:rsid w:val="00253538"/>
    <w:rsid w:val="00253C39"/>
    <w:rsid w:val="00255821"/>
    <w:rsid w:val="00260E94"/>
    <w:rsid w:val="00261700"/>
    <w:rsid w:val="00261A5B"/>
    <w:rsid w:val="00262E5B"/>
    <w:rsid w:val="0026385B"/>
    <w:rsid w:val="00264506"/>
    <w:rsid w:val="00265B91"/>
    <w:rsid w:val="0026602F"/>
    <w:rsid w:val="00266378"/>
    <w:rsid w:val="0026731A"/>
    <w:rsid w:val="00272A15"/>
    <w:rsid w:val="0027375B"/>
    <w:rsid w:val="00273D9A"/>
    <w:rsid w:val="00276AFE"/>
    <w:rsid w:val="00281F1B"/>
    <w:rsid w:val="00283649"/>
    <w:rsid w:val="00284E7A"/>
    <w:rsid w:val="00290743"/>
    <w:rsid w:val="002924B8"/>
    <w:rsid w:val="002925E7"/>
    <w:rsid w:val="00292826"/>
    <w:rsid w:val="00292913"/>
    <w:rsid w:val="00293005"/>
    <w:rsid w:val="00293D72"/>
    <w:rsid w:val="002A10F6"/>
    <w:rsid w:val="002A30C7"/>
    <w:rsid w:val="002A3B57"/>
    <w:rsid w:val="002A3C9B"/>
    <w:rsid w:val="002A3FFD"/>
    <w:rsid w:val="002A5D67"/>
    <w:rsid w:val="002A6820"/>
    <w:rsid w:val="002A7859"/>
    <w:rsid w:val="002B0B9A"/>
    <w:rsid w:val="002B0E4A"/>
    <w:rsid w:val="002B128D"/>
    <w:rsid w:val="002B2A0B"/>
    <w:rsid w:val="002B4D14"/>
    <w:rsid w:val="002C04EE"/>
    <w:rsid w:val="002C2DB6"/>
    <w:rsid w:val="002C31BF"/>
    <w:rsid w:val="002C4A72"/>
    <w:rsid w:val="002C674B"/>
    <w:rsid w:val="002D0BAF"/>
    <w:rsid w:val="002D215C"/>
    <w:rsid w:val="002D2B9F"/>
    <w:rsid w:val="002D3364"/>
    <w:rsid w:val="002D3438"/>
    <w:rsid w:val="002D35C5"/>
    <w:rsid w:val="002D4198"/>
    <w:rsid w:val="002D67BB"/>
    <w:rsid w:val="002D7549"/>
    <w:rsid w:val="002D7FD6"/>
    <w:rsid w:val="002E02AC"/>
    <w:rsid w:val="002E0CD7"/>
    <w:rsid w:val="002E0CFB"/>
    <w:rsid w:val="002E1EF3"/>
    <w:rsid w:val="002E23B8"/>
    <w:rsid w:val="002E2494"/>
    <w:rsid w:val="002E3EB1"/>
    <w:rsid w:val="002E59CD"/>
    <w:rsid w:val="002E5A5C"/>
    <w:rsid w:val="002E5C7B"/>
    <w:rsid w:val="002F4333"/>
    <w:rsid w:val="002F6BE4"/>
    <w:rsid w:val="0030556D"/>
    <w:rsid w:val="00305EEF"/>
    <w:rsid w:val="00307641"/>
    <w:rsid w:val="003077B9"/>
    <w:rsid w:val="00307D10"/>
    <w:rsid w:val="003106D0"/>
    <w:rsid w:val="00311F11"/>
    <w:rsid w:val="00313A89"/>
    <w:rsid w:val="00313E02"/>
    <w:rsid w:val="00314776"/>
    <w:rsid w:val="00314C4C"/>
    <w:rsid w:val="0031722E"/>
    <w:rsid w:val="00317493"/>
    <w:rsid w:val="00317DA0"/>
    <w:rsid w:val="00321CF3"/>
    <w:rsid w:val="00325A21"/>
    <w:rsid w:val="00325FF5"/>
    <w:rsid w:val="00326D09"/>
    <w:rsid w:val="00327EEF"/>
    <w:rsid w:val="00327F28"/>
    <w:rsid w:val="0033239F"/>
    <w:rsid w:val="00332E6D"/>
    <w:rsid w:val="0033328E"/>
    <w:rsid w:val="003332F5"/>
    <w:rsid w:val="00333354"/>
    <w:rsid w:val="003339FF"/>
    <w:rsid w:val="00333C1C"/>
    <w:rsid w:val="00337694"/>
    <w:rsid w:val="0033797B"/>
    <w:rsid w:val="0034274B"/>
    <w:rsid w:val="003432DE"/>
    <w:rsid w:val="0034333E"/>
    <w:rsid w:val="00344144"/>
    <w:rsid w:val="00345530"/>
    <w:rsid w:val="0034565C"/>
    <w:rsid w:val="00346B6B"/>
    <w:rsid w:val="00347146"/>
    <w:rsid w:val="0034719F"/>
    <w:rsid w:val="00350A35"/>
    <w:rsid w:val="00351974"/>
    <w:rsid w:val="00353C9A"/>
    <w:rsid w:val="0035410B"/>
    <w:rsid w:val="0035531B"/>
    <w:rsid w:val="00356B56"/>
    <w:rsid w:val="00356EBA"/>
    <w:rsid w:val="003571D8"/>
    <w:rsid w:val="00357BC6"/>
    <w:rsid w:val="00361422"/>
    <w:rsid w:val="00361AD3"/>
    <w:rsid w:val="0036288F"/>
    <w:rsid w:val="00364A61"/>
    <w:rsid w:val="003658CE"/>
    <w:rsid w:val="003672D6"/>
    <w:rsid w:val="00367EF6"/>
    <w:rsid w:val="00370F1F"/>
    <w:rsid w:val="003717A3"/>
    <w:rsid w:val="003719BB"/>
    <w:rsid w:val="003727BC"/>
    <w:rsid w:val="00372C06"/>
    <w:rsid w:val="003734AD"/>
    <w:rsid w:val="0037545D"/>
    <w:rsid w:val="00376402"/>
    <w:rsid w:val="00382D08"/>
    <w:rsid w:val="0038322A"/>
    <w:rsid w:val="0038333F"/>
    <w:rsid w:val="003849FA"/>
    <w:rsid w:val="0038653A"/>
    <w:rsid w:val="00386FF1"/>
    <w:rsid w:val="00387A23"/>
    <w:rsid w:val="003901ED"/>
    <w:rsid w:val="00392EB6"/>
    <w:rsid w:val="00394D03"/>
    <w:rsid w:val="003956C6"/>
    <w:rsid w:val="00396CF6"/>
    <w:rsid w:val="00397AEE"/>
    <w:rsid w:val="00397F6E"/>
    <w:rsid w:val="003A4513"/>
    <w:rsid w:val="003B0B71"/>
    <w:rsid w:val="003B1DB6"/>
    <w:rsid w:val="003B5598"/>
    <w:rsid w:val="003B6EF6"/>
    <w:rsid w:val="003B7C2B"/>
    <w:rsid w:val="003C0BF5"/>
    <w:rsid w:val="003C33F2"/>
    <w:rsid w:val="003C4F24"/>
    <w:rsid w:val="003C5943"/>
    <w:rsid w:val="003C6721"/>
    <w:rsid w:val="003D1280"/>
    <w:rsid w:val="003D756E"/>
    <w:rsid w:val="003D7A13"/>
    <w:rsid w:val="003E29D4"/>
    <w:rsid w:val="003E3815"/>
    <w:rsid w:val="003E3CE3"/>
    <w:rsid w:val="003E420D"/>
    <w:rsid w:val="003E4C13"/>
    <w:rsid w:val="003E4D35"/>
    <w:rsid w:val="003E79F5"/>
    <w:rsid w:val="003F0707"/>
    <w:rsid w:val="003F1CFD"/>
    <w:rsid w:val="003F2EE3"/>
    <w:rsid w:val="003F5AF3"/>
    <w:rsid w:val="0040103E"/>
    <w:rsid w:val="00401C66"/>
    <w:rsid w:val="0040352D"/>
    <w:rsid w:val="00404BA2"/>
    <w:rsid w:val="004078F3"/>
    <w:rsid w:val="004139B6"/>
    <w:rsid w:val="00413F8C"/>
    <w:rsid w:val="0041695C"/>
    <w:rsid w:val="00416E9C"/>
    <w:rsid w:val="00417206"/>
    <w:rsid w:val="004204C6"/>
    <w:rsid w:val="00424F1D"/>
    <w:rsid w:val="00427794"/>
    <w:rsid w:val="004304A9"/>
    <w:rsid w:val="00430EE4"/>
    <w:rsid w:val="00433AD5"/>
    <w:rsid w:val="004352C0"/>
    <w:rsid w:val="00440CDA"/>
    <w:rsid w:val="004470F1"/>
    <w:rsid w:val="00450F07"/>
    <w:rsid w:val="0045130E"/>
    <w:rsid w:val="004525D5"/>
    <w:rsid w:val="0045292C"/>
    <w:rsid w:val="00452F69"/>
    <w:rsid w:val="00453CD3"/>
    <w:rsid w:val="00454716"/>
    <w:rsid w:val="00454BB9"/>
    <w:rsid w:val="00454F86"/>
    <w:rsid w:val="00454F9C"/>
    <w:rsid w:val="00457168"/>
    <w:rsid w:val="00460660"/>
    <w:rsid w:val="00460E0D"/>
    <w:rsid w:val="00464BA9"/>
    <w:rsid w:val="004679D1"/>
    <w:rsid w:val="00472C13"/>
    <w:rsid w:val="00473B42"/>
    <w:rsid w:val="00474C08"/>
    <w:rsid w:val="00474DD1"/>
    <w:rsid w:val="00474F4D"/>
    <w:rsid w:val="00476957"/>
    <w:rsid w:val="00477AFB"/>
    <w:rsid w:val="0048078A"/>
    <w:rsid w:val="00483969"/>
    <w:rsid w:val="0048486A"/>
    <w:rsid w:val="00485664"/>
    <w:rsid w:val="00485EB7"/>
    <w:rsid w:val="00486107"/>
    <w:rsid w:val="00487D41"/>
    <w:rsid w:val="004911B2"/>
    <w:rsid w:val="00491827"/>
    <w:rsid w:val="00492C5B"/>
    <w:rsid w:val="004948D1"/>
    <w:rsid w:val="004A0575"/>
    <w:rsid w:val="004A18D3"/>
    <w:rsid w:val="004A310F"/>
    <w:rsid w:val="004A5F32"/>
    <w:rsid w:val="004B1A5C"/>
    <w:rsid w:val="004B2C03"/>
    <w:rsid w:val="004B34E9"/>
    <w:rsid w:val="004B4177"/>
    <w:rsid w:val="004B61C7"/>
    <w:rsid w:val="004B6B42"/>
    <w:rsid w:val="004C10A0"/>
    <w:rsid w:val="004C2050"/>
    <w:rsid w:val="004C4399"/>
    <w:rsid w:val="004C5D5D"/>
    <w:rsid w:val="004C6480"/>
    <w:rsid w:val="004C709B"/>
    <w:rsid w:val="004C787C"/>
    <w:rsid w:val="004C7910"/>
    <w:rsid w:val="004D294E"/>
    <w:rsid w:val="004D45CB"/>
    <w:rsid w:val="004D5285"/>
    <w:rsid w:val="004D6E4C"/>
    <w:rsid w:val="004D7A88"/>
    <w:rsid w:val="004E085F"/>
    <w:rsid w:val="004E1477"/>
    <w:rsid w:val="004E4C8F"/>
    <w:rsid w:val="004E7314"/>
    <w:rsid w:val="004E765C"/>
    <w:rsid w:val="004E7A1F"/>
    <w:rsid w:val="004F1D17"/>
    <w:rsid w:val="004F23F8"/>
    <w:rsid w:val="004F4597"/>
    <w:rsid w:val="004F459E"/>
    <w:rsid w:val="004F4B9B"/>
    <w:rsid w:val="004F4FE0"/>
    <w:rsid w:val="00501B32"/>
    <w:rsid w:val="00503F3E"/>
    <w:rsid w:val="00505C6D"/>
    <w:rsid w:val="0050666E"/>
    <w:rsid w:val="0050776A"/>
    <w:rsid w:val="00511AB9"/>
    <w:rsid w:val="00513F50"/>
    <w:rsid w:val="00514105"/>
    <w:rsid w:val="00514813"/>
    <w:rsid w:val="00515634"/>
    <w:rsid w:val="00515B63"/>
    <w:rsid w:val="00517640"/>
    <w:rsid w:val="005210B3"/>
    <w:rsid w:val="0052201D"/>
    <w:rsid w:val="00523096"/>
    <w:rsid w:val="00523BB5"/>
    <w:rsid w:val="00523EA7"/>
    <w:rsid w:val="00525CE5"/>
    <w:rsid w:val="00527582"/>
    <w:rsid w:val="005277C1"/>
    <w:rsid w:val="005313E2"/>
    <w:rsid w:val="00533804"/>
    <w:rsid w:val="00533EF2"/>
    <w:rsid w:val="00537562"/>
    <w:rsid w:val="005406EB"/>
    <w:rsid w:val="00540C01"/>
    <w:rsid w:val="005425D8"/>
    <w:rsid w:val="0054279B"/>
    <w:rsid w:val="00542AEE"/>
    <w:rsid w:val="005434A6"/>
    <w:rsid w:val="00545EC0"/>
    <w:rsid w:val="00547B00"/>
    <w:rsid w:val="00550DB1"/>
    <w:rsid w:val="00551338"/>
    <w:rsid w:val="00552763"/>
    <w:rsid w:val="00553375"/>
    <w:rsid w:val="00555884"/>
    <w:rsid w:val="00555D7C"/>
    <w:rsid w:val="00564DDD"/>
    <w:rsid w:val="005674E4"/>
    <w:rsid w:val="005702FC"/>
    <w:rsid w:val="00572526"/>
    <w:rsid w:val="005736B7"/>
    <w:rsid w:val="00573B6D"/>
    <w:rsid w:val="00574274"/>
    <w:rsid w:val="00575AA1"/>
    <w:rsid w:val="00575E5A"/>
    <w:rsid w:val="00577A3C"/>
    <w:rsid w:val="00580245"/>
    <w:rsid w:val="005833A7"/>
    <w:rsid w:val="005833EB"/>
    <w:rsid w:val="0058454D"/>
    <w:rsid w:val="005846C0"/>
    <w:rsid w:val="0058554C"/>
    <w:rsid w:val="00585E37"/>
    <w:rsid w:val="00585F88"/>
    <w:rsid w:val="00587899"/>
    <w:rsid w:val="005959FD"/>
    <w:rsid w:val="005A1305"/>
    <w:rsid w:val="005A1F44"/>
    <w:rsid w:val="005A3D2F"/>
    <w:rsid w:val="005B1FD3"/>
    <w:rsid w:val="005B518E"/>
    <w:rsid w:val="005B5E98"/>
    <w:rsid w:val="005C180B"/>
    <w:rsid w:val="005C3856"/>
    <w:rsid w:val="005C5766"/>
    <w:rsid w:val="005C6183"/>
    <w:rsid w:val="005D0FBB"/>
    <w:rsid w:val="005D1C0B"/>
    <w:rsid w:val="005D3C39"/>
    <w:rsid w:val="005D5A9A"/>
    <w:rsid w:val="005E0F3C"/>
    <w:rsid w:val="005E0F85"/>
    <w:rsid w:val="005E10C4"/>
    <w:rsid w:val="005E3D28"/>
    <w:rsid w:val="005E54F3"/>
    <w:rsid w:val="005F1DDC"/>
    <w:rsid w:val="005F34EC"/>
    <w:rsid w:val="005F365C"/>
    <w:rsid w:val="005F5624"/>
    <w:rsid w:val="005F6246"/>
    <w:rsid w:val="0060115D"/>
    <w:rsid w:val="00601A8C"/>
    <w:rsid w:val="00602BF1"/>
    <w:rsid w:val="00602CB4"/>
    <w:rsid w:val="00604592"/>
    <w:rsid w:val="006046A0"/>
    <w:rsid w:val="00604CB4"/>
    <w:rsid w:val="0060609A"/>
    <w:rsid w:val="0061068E"/>
    <w:rsid w:val="00610698"/>
    <w:rsid w:val="006115D3"/>
    <w:rsid w:val="00612B43"/>
    <w:rsid w:val="00614471"/>
    <w:rsid w:val="006146A5"/>
    <w:rsid w:val="006166EF"/>
    <w:rsid w:val="00620402"/>
    <w:rsid w:val="00621B8E"/>
    <w:rsid w:val="00625493"/>
    <w:rsid w:val="006279CD"/>
    <w:rsid w:val="006310F5"/>
    <w:rsid w:val="006323A4"/>
    <w:rsid w:val="006331E2"/>
    <w:rsid w:val="0063462D"/>
    <w:rsid w:val="00636981"/>
    <w:rsid w:val="006378F7"/>
    <w:rsid w:val="00640B30"/>
    <w:rsid w:val="0064190C"/>
    <w:rsid w:val="0065142B"/>
    <w:rsid w:val="00652AA6"/>
    <w:rsid w:val="00655976"/>
    <w:rsid w:val="00655E4D"/>
    <w:rsid w:val="0065610E"/>
    <w:rsid w:val="00660AD3"/>
    <w:rsid w:val="006626E5"/>
    <w:rsid w:val="006629C0"/>
    <w:rsid w:val="00663BA0"/>
    <w:rsid w:val="00663FA4"/>
    <w:rsid w:val="0066471D"/>
    <w:rsid w:val="00671790"/>
    <w:rsid w:val="006730F5"/>
    <w:rsid w:val="00673CDA"/>
    <w:rsid w:val="00674E23"/>
    <w:rsid w:val="00675773"/>
    <w:rsid w:val="006776B6"/>
    <w:rsid w:val="00681CB3"/>
    <w:rsid w:val="00684F88"/>
    <w:rsid w:val="00687CAF"/>
    <w:rsid w:val="00687D83"/>
    <w:rsid w:val="006908D7"/>
    <w:rsid w:val="00690B04"/>
    <w:rsid w:val="00691E7D"/>
    <w:rsid w:val="00691FE9"/>
    <w:rsid w:val="00692012"/>
    <w:rsid w:val="00693150"/>
    <w:rsid w:val="00693265"/>
    <w:rsid w:val="00694B0D"/>
    <w:rsid w:val="00694F20"/>
    <w:rsid w:val="00695EA6"/>
    <w:rsid w:val="006A1AC9"/>
    <w:rsid w:val="006A4D94"/>
    <w:rsid w:val="006A5570"/>
    <w:rsid w:val="006A6430"/>
    <w:rsid w:val="006A689C"/>
    <w:rsid w:val="006A6CFA"/>
    <w:rsid w:val="006A6ED2"/>
    <w:rsid w:val="006B0E0C"/>
    <w:rsid w:val="006B15A7"/>
    <w:rsid w:val="006B3D79"/>
    <w:rsid w:val="006B543E"/>
    <w:rsid w:val="006B5BF7"/>
    <w:rsid w:val="006B6882"/>
    <w:rsid w:val="006B6FE4"/>
    <w:rsid w:val="006B7D93"/>
    <w:rsid w:val="006C05C2"/>
    <w:rsid w:val="006C1ECA"/>
    <w:rsid w:val="006C2343"/>
    <w:rsid w:val="006C442A"/>
    <w:rsid w:val="006C4639"/>
    <w:rsid w:val="006D4276"/>
    <w:rsid w:val="006D55E6"/>
    <w:rsid w:val="006E0578"/>
    <w:rsid w:val="006E0B47"/>
    <w:rsid w:val="006E0F98"/>
    <w:rsid w:val="006E1025"/>
    <w:rsid w:val="006E14CF"/>
    <w:rsid w:val="006E17B3"/>
    <w:rsid w:val="006E2FB1"/>
    <w:rsid w:val="006E314D"/>
    <w:rsid w:val="006E4018"/>
    <w:rsid w:val="006E485E"/>
    <w:rsid w:val="006E7459"/>
    <w:rsid w:val="006E75B0"/>
    <w:rsid w:val="006F25FB"/>
    <w:rsid w:val="006F28B6"/>
    <w:rsid w:val="006F6616"/>
    <w:rsid w:val="006F6B09"/>
    <w:rsid w:val="006F7572"/>
    <w:rsid w:val="0070050D"/>
    <w:rsid w:val="0070255F"/>
    <w:rsid w:val="007038DC"/>
    <w:rsid w:val="00704DE5"/>
    <w:rsid w:val="007066BA"/>
    <w:rsid w:val="00706F4C"/>
    <w:rsid w:val="0070752A"/>
    <w:rsid w:val="00710472"/>
    <w:rsid w:val="00710723"/>
    <w:rsid w:val="00712607"/>
    <w:rsid w:val="00713347"/>
    <w:rsid w:val="007134F3"/>
    <w:rsid w:val="007166A1"/>
    <w:rsid w:val="007210C2"/>
    <w:rsid w:val="00723ED1"/>
    <w:rsid w:val="00724B5A"/>
    <w:rsid w:val="00725D3D"/>
    <w:rsid w:val="00726569"/>
    <w:rsid w:val="00727ABC"/>
    <w:rsid w:val="007330DA"/>
    <w:rsid w:val="007356BD"/>
    <w:rsid w:val="00740AF5"/>
    <w:rsid w:val="007433C7"/>
    <w:rsid w:val="00743525"/>
    <w:rsid w:val="00744F6A"/>
    <w:rsid w:val="00745555"/>
    <w:rsid w:val="007506F7"/>
    <w:rsid w:val="00751CF8"/>
    <w:rsid w:val="007541A2"/>
    <w:rsid w:val="00755818"/>
    <w:rsid w:val="00756953"/>
    <w:rsid w:val="007569E5"/>
    <w:rsid w:val="00756F68"/>
    <w:rsid w:val="007577E8"/>
    <w:rsid w:val="00760FEE"/>
    <w:rsid w:val="00761FE3"/>
    <w:rsid w:val="0076286B"/>
    <w:rsid w:val="00766846"/>
    <w:rsid w:val="0076790E"/>
    <w:rsid w:val="00770B61"/>
    <w:rsid w:val="00773DC0"/>
    <w:rsid w:val="0077673A"/>
    <w:rsid w:val="00777861"/>
    <w:rsid w:val="007826D4"/>
    <w:rsid w:val="0078309A"/>
    <w:rsid w:val="007846E1"/>
    <w:rsid w:val="007847D6"/>
    <w:rsid w:val="00784A34"/>
    <w:rsid w:val="007872C7"/>
    <w:rsid w:val="00787A30"/>
    <w:rsid w:val="007916D2"/>
    <w:rsid w:val="00791E85"/>
    <w:rsid w:val="00794021"/>
    <w:rsid w:val="00794223"/>
    <w:rsid w:val="00795A02"/>
    <w:rsid w:val="007965EC"/>
    <w:rsid w:val="00796DC1"/>
    <w:rsid w:val="007A0A9D"/>
    <w:rsid w:val="007A0FFE"/>
    <w:rsid w:val="007A2107"/>
    <w:rsid w:val="007A3BD6"/>
    <w:rsid w:val="007A5172"/>
    <w:rsid w:val="007A67A0"/>
    <w:rsid w:val="007B1E1B"/>
    <w:rsid w:val="007B25B8"/>
    <w:rsid w:val="007B570C"/>
    <w:rsid w:val="007B5E60"/>
    <w:rsid w:val="007B7235"/>
    <w:rsid w:val="007C1753"/>
    <w:rsid w:val="007C3744"/>
    <w:rsid w:val="007C4414"/>
    <w:rsid w:val="007D313E"/>
    <w:rsid w:val="007D3806"/>
    <w:rsid w:val="007D382D"/>
    <w:rsid w:val="007D5272"/>
    <w:rsid w:val="007D5A8D"/>
    <w:rsid w:val="007D6258"/>
    <w:rsid w:val="007D6562"/>
    <w:rsid w:val="007E0287"/>
    <w:rsid w:val="007E1B48"/>
    <w:rsid w:val="007E2234"/>
    <w:rsid w:val="007E4A6E"/>
    <w:rsid w:val="007E622B"/>
    <w:rsid w:val="007E7F46"/>
    <w:rsid w:val="007F15FF"/>
    <w:rsid w:val="007F1C8D"/>
    <w:rsid w:val="007F3581"/>
    <w:rsid w:val="007F40AE"/>
    <w:rsid w:val="007F56A7"/>
    <w:rsid w:val="007F68BA"/>
    <w:rsid w:val="00800851"/>
    <w:rsid w:val="008014DD"/>
    <w:rsid w:val="00802A02"/>
    <w:rsid w:val="00803601"/>
    <w:rsid w:val="008043EF"/>
    <w:rsid w:val="00804D44"/>
    <w:rsid w:val="00805477"/>
    <w:rsid w:val="00807C89"/>
    <w:rsid w:val="00807DD0"/>
    <w:rsid w:val="008118F4"/>
    <w:rsid w:val="008141A9"/>
    <w:rsid w:val="00814630"/>
    <w:rsid w:val="00815605"/>
    <w:rsid w:val="00815A58"/>
    <w:rsid w:val="00815C1B"/>
    <w:rsid w:val="00815F1A"/>
    <w:rsid w:val="00821D01"/>
    <w:rsid w:val="0082248C"/>
    <w:rsid w:val="00822B88"/>
    <w:rsid w:val="008268B7"/>
    <w:rsid w:val="00826B7B"/>
    <w:rsid w:val="0083096F"/>
    <w:rsid w:val="0083139C"/>
    <w:rsid w:val="00831DE9"/>
    <w:rsid w:val="00832D54"/>
    <w:rsid w:val="00833899"/>
    <w:rsid w:val="00834AE1"/>
    <w:rsid w:val="008352E4"/>
    <w:rsid w:val="00841BE9"/>
    <w:rsid w:val="00843458"/>
    <w:rsid w:val="0084351E"/>
    <w:rsid w:val="0084414D"/>
    <w:rsid w:val="0084440D"/>
    <w:rsid w:val="0084582C"/>
    <w:rsid w:val="00845C50"/>
    <w:rsid w:val="00846113"/>
    <w:rsid w:val="00846789"/>
    <w:rsid w:val="00850935"/>
    <w:rsid w:val="00852A52"/>
    <w:rsid w:val="008569A3"/>
    <w:rsid w:val="00857C45"/>
    <w:rsid w:val="00860F8B"/>
    <w:rsid w:val="008625ED"/>
    <w:rsid w:val="0086570D"/>
    <w:rsid w:val="008668F2"/>
    <w:rsid w:val="00866E9D"/>
    <w:rsid w:val="00867074"/>
    <w:rsid w:val="0086714F"/>
    <w:rsid w:val="0087016D"/>
    <w:rsid w:val="00872044"/>
    <w:rsid w:val="00872A59"/>
    <w:rsid w:val="008735B2"/>
    <w:rsid w:val="00873817"/>
    <w:rsid w:val="008756F5"/>
    <w:rsid w:val="0087580E"/>
    <w:rsid w:val="00876D73"/>
    <w:rsid w:val="0088084B"/>
    <w:rsid w:val="00881268"/>
    <w:rsid w:val="00881CCA"/>
    <w:rsid w:val="00885D84"/>
    <w:rsid w:val="00887247"/>
    <w:rsid w:val="00887491"/>
    <w:rsid w:val="00887F36"/>
    <w:rsid w:val="00890916"/>
    <w:rsid w:val="008911A8"/>
    <w:rsid w:val="00891DA0"/>
    <w:rsid w:val="00894714"/>
    <w:rsid w:val="00896787"/>
    <w:rsid w:val="008A05B6"/>
    <w:rsid w:val="008A0DC8"/>
    <w:rsid w:val="008A1B8C"/>
    <w:rsid w:val="008A3568"/>
    <w:rsid w:val="008A3C97"/>
    <w:rsid w:val="008A5810"/>
    <w:rsid w:val="008A6217"/>
    <w:rsid w:val="008B052B"/>
    <w:rsid w:val="008B2021"/>
    <w:rsid w:val="008B48E1"/>
    <w:rsid w:val="008B53FB"/>
    <w:rsid w:val="008C0335"/>
    <w:rsid w:val="008C04CD"/>
    <w:rsid w:val="008C063F"/>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4746"/>
    <w:rsid w:val="008E57E8"/>
    <w:rsid w:val="008E7191"/>
    <w:rsid w:val="008E7D02"/>
    <w:rsid w:val="008F08B6"/>
    <w:rsid w:val="008F18D6"/>
    <w:rsid w:val="008F1DFC"/>
    <w:rsid w:val="008F2C9B"/>
    <w:rsid w:val="008F3579"/>
    <w:rsid w:val="008F3865"/>
    <w:rsid w:val="008F4381"/>
    <w:rsid w:val="008F4655"/>
    <w:rsid w:val="008F5573"/>
    <w:rsid w:val="008F797B"/>
    <w:rsid w:val="00901E8E"/>
    <w:rsid w:val="0090228B"/>
    <w:rsid w:val="00904360"/>
    <w:rsid w:val="00904780"/>
    <w:rsid w:val="0090635B"/>
    <w:rsid w:val="00906665"/>
    <w:rsid w:val="009067B5"/>
    <w:rsid w:val="0091001C"/>
    <w:rsid w:val="009100A5"/>
    <w:rsid w:val="0091159F"/>
    <w:rsid w:val="00912983"/>
    <w:rsid w:val="00913AFF"/>
    <w:rsid w:val="00914E99"/>
    <w:rsid w:val="00915962"/>
    <w:rsid w:val="009160D7"/>
    <w:rsid w:val="00917257"/>
    <w:rsid w:val="009174DA"/>
    <w:rsid w:val="009177E4"/>
    <w:rsid w:val="00920DEB"/>
    <w:rsid w:val="00921278"/>
    <w:rsid w:val="00922385"/>
    <w:rsid w:val="009223AE"/>
    <w:rsid w:val="009223DF"/>
    <w:rsid w:val="00923CE9"/>
    <w:rsid w:val="00924DA7"/>
    <w:rsid w:val="00924FA3"/>
    <w:rsid w:val="00930B79"/>
    <w:rsid w:val="00930FC5"/>
    <w:rsid w:val="00931962"/>
    <w:rsid w:val="00933C75"/>
    <w:rsid w:val="00936091"/>
    <w:rsid w:val="00940675"/>
    <w:rsid w:val="00940AD5"/>
    <w:rsid w:val="00940D8A"/>
    <w:rsid w:val="0094130E"/>
    <w:rsid w:val="009431D9"/>
    <w:rsid w:val="0094493D"/>
    <w:rsid w:val="00945C06"/>
    <w:rsid w:val="00946EFF"/>
    <w:rsid w:val="00950120"/>
    <w:rsid w:val="00951710"/>
    <w:rsid w:val="0095457C"/>
    <w:rsid w:val="00954693"/>
    <w:rsid w:val="0095637F"/>
    <w:rsid w:val="00956D01"/>
    <w:rsid w:val="00962223"/>
    <w:rsid w:val="00962258"/>
    <w:rsid w:val="00962D3D"/>
    <w:rsid w:val="00963552"/>
    <w:rsid w:val="00964860"/>
    <w:rsid w:val="009656E3"/>
    <w:rsid w:val="009657CD"/>
    <w:rsid w:val="0096725D"/>
    <w:rsid w:val="009677CF"/>
    <w:rsid w:val="009678B7"/>
    <w:rsid w:val="00971B34"/>
    <w:rsid w:val="009735A3"/>
    <w:rsid w:val="0097667A"/>
    <w:rsid w:val="0097698E"/>
    <w:rsid w:val="00977F79"/>
    <w:rsid w:val="009901D8"/>
    <w:rsid w:val="00990AF0"/>
    <w:rsid w:val="00990C4D"/>
    <w:rsid w:val="00992D9C"/>
    <w:rsid w:val="00996409"/>
    <w:rsid w:val="00996CB8"/>
    <w:rsid w:val="009978AE"/>
    <w:rsid w:val="009A1C30"/>
    <w:rsid w:val="009A5206"/>
    <w:rsid w:val="009B2943"/>
    <w:rsid w:val="009B2E97"/>
    <w:rsid w:val="009B5146"/>
    <w:rsid w:val="009B6631"/>
    <w:rsid w:val="009C0F4D"/>
    <w:rsid w:val="009C16B6"/>
    <w:rsid w:val="009C18B0"/>
    <w:rsid w:val="009C3AE1"/>
    <w:rsid w:val="009C418E"/>
    <w:rsid w:val="009C442C"/>
    <w:rsid w:val="009C5701"/>
    <w:rsid w:val="009D0E54"/>
    <w:rsid w:val="009D20A1"/>
    <w:rsid w:val="009D2D18"/>
    <w:rsid w:val="009D2EAA"/>
    <w:rsid w:val="009D64BA"/>
    <w:rsid w:val="009D7DE7"/>
    <w:rsid w:val="009E07F4"/>
    <w:rsid w:val="009E18F5"/>
    <w:rsid w:val="009E48CE"/>
    <w:rsid w:val="009E7622"/>
    <w:rsid w:val="009E7F82"/>
    <w:rsid w:val="009F0C47"/>
    <w:rsid w:val="009F0CF5"/>
    <w:rsid w:val="009F152F"/>
    <w:rsid w:val="009F309B"/>
    <w:rsid w:val="009F392E"/>
    <w:rsid w:val="009F53C5"/>
    <w:rsid w:val="009F794A"/>
    <w:rsid w:val="00A01428"/>
    <w:rsid w:val="00A02D7C"/>
    <w:rsid w:val="00A02F9B"/>
    <w:rsid w:val="00A047B3"/>
    <w:rsid w:val="00A04F28"/>
    <w:rsid w:val="00A05420"/>
    <w:rsid w:val="00A06472"/>
    <w:rsid w:val="00A0740E"/>
    <w:rsid w:val="00A10AB7"/>
    <w:rsid w:val="00A12463"/>
    <w:rsid w:val="00A146F6"/>
    <w:rsid w:val="00A22791"/>
    <w:rsid w:val="00A25666"/>
    <w:rsid w:val="00A26CBA"/>
    <w:rsid w:val="00A331C1"/>
    <w:rsid w:val="00A345B5"/>
    <w:rsid w:val="00A34FE3"/>
    <w:rsid w:val="00A3626D"/>
    <w:rsid w:val="00A362F2"/>
    <w:rsid w:val="00A4050F"/>
    <w:rsid w:val="00A4543D"/>
    <w:rsid w:val="00A45BE9"/>
    <w:rsid w:val="00A479E2"/>
    <w:rsid w:val="00A50641"/>
    <w:rsid w:val="00A514EA"/>
    <w:rsid w:val="00A51626"/>
    <w:rsid w:val="00A52DE1"/>
    <w:rsid w:val="00A530BF"/>
    <w:rsid w:val="00A53527"/>
    <w:rsid w:val="00A5381F"/>
    <w:rsid w:val="00A54012"/>
    <w:rsid w:val="00A571CA"/>
    <w:rsid w:val="00A6177B"/>
    <w:rsid w:val="00A635F9"/>
    <w:rsid w:val="00A66136"/>
    <w:rsid w:val="00A667F9"/>
    <w:rsid w:val="00A704CC"/>
    <w:rsid w:val="00A70D27"/>
    <w:rsid w:val="00A70EBC"/>
    <w:rsid w:val="00A71189"/>
    <w:rsid w:val="00A72842"/>
    <w:rsid w:val="00A72B23"/>
    <w:rsid w:val="00A73550"/>
    <w:rsid w:val="00A7364A"/>
    <w:rsid w:val="00A73812"/>
    <w:rsid w:val="00A7451A"/>
    <w:rsid w:val="00A74C5C"/>
    <w:rsid w:val="00A74DCC"/>
    <w:rsid w:val="00A753ED"/>
    <w:rsid w:val="00A77512"/>
    <w:rsid w:val="00A83FCE"/>
    <w:rsid w:val="00A8513E"/>
    <w:rsid w:val="00A85D4F"/>
    <w:rsid w:val="00A867A6"/>
    <w:rsid w:val="00A87984"/>
    <w:rsid w:val="00A94456"/>
    <w:rsid w:val="00A94C2F"/>
    <w:rsid w:val="00A95C0A"/>
    <w:rsid w:val="00AA0620"/>
    <w:rsid w:val="00AA13C8"/>
    <w:rsid w:val="00AA3179"/>
    <w:rsid w:val="00AA3E17"/>
    <w:rsid w:val="00AA4CBB"/>
    <w:rsid w:val="00AA576A"/>
    <w:rsid w:val="00AA65FA"/>
    <w:rsid w:val="00AA7351"/>
    <w:rsid w:val="00AA7A36"/>
    <w:rsid w:val="00AA7AD2"/>
    <w:rsid w:val="00AB1063"/>
    <w:rsid w:val="00AB2EAA"/>
    <w:rsid w:val="00AB58B7"/>
    <w:rsid w:val="00AB5CC5"/>
    <w:rsid w:val="00AB7A51"/>
    <w:rsid w:val="00AC01E9"/>
    <w:rsid w:val="00AC0FDE"/>
    <w:rsid w:val="00AC1EF1"/>
    <w:rsid w:val="00AC48E5"/>
    <w:rsid w:val="00AC5FC7"/>
    <w:rsid w:val="00AD056F"/>
    <w:rsid w:val="00AD0C7B"/>
    <w:rsid w:val="00AD1771"/>
    <w:rsid w:val="00AD1786"/>
    <w:rsid w:val="00AD2564"/>
    <w:rsid w:val="00AD2CE9"/>
    <w:rsid w:val="00AD339A"/>
    <w:rsid w:val="00AD41D0"/>
    <w:rsid w:val="00AD5F1A"/>
    <w:rsid w:val="00AD6731"/>
    <w:rsid w:val="00AD6E8C"/>
    <w:rsid w:val="00AD6F68"/>
    <w:rsid w:val="00AD792A"/>
    <w:rsid w:val="00AE004A"/>
    <w:rsid w:val="00AE07D1"/>
    <w:rsid w:val="00AE1D4A"/>
    <w:rsid w:val="00AE3BB4"/>
    <w:rsid w:val="00AE6366"/>
    <w:rsid w:val="00AF04BF"/>
    <w:rsid w:val="00AF0B01"/>
    <w:rsid w:val="00AF15C8"/>
    <w:rsid w:val="00AF40D8"/>
    <w:rsid w:val="00AF73C4"/>
    <w:rsid w:val="00AF77AC"/>
    <w:rsid w:val="00B008D5"/>
    <w:rsid w:val="00B00BAA"/>
    <w:rsid w:val="00B02F73"/>
    <w:rsid w:val="00B04165"/>
    <w:rsid w:val="00B05793"/>
    <w:rsid w:val="00B0619F"/>
    <w:rsid w:val="00B10E1A"/>
    <w:rsid w:val="00B118B5"/>
    <w:rsid w:val="00B13A26"/>
    <w:rsid w:val="00B1425B"/>
    <w:rsid w:val="00B14F59"/>
    <w:rsid w:val="00B15D0D"/>
    <w:rsid w:val="00B16DE1"/>
    <w:rsid w:val="00B21F67"/>
    <w:rsid w:val="00B22106"/>
    <w:rsid w:val="00B244A7"/>
    <w:rsid w:val="00B2664D"/>
    <w:rsid w:val="00B35E89"/>
    <w:rsid w:val="00B37595"/>
    <w:rsid w:val="00B4151E"/>
    <w:rsid w:val="00B419DB"/>
    <w:rsid w:val="00B41DEB"/>
    <w:rsid w:val="00B429CF"/>
    <w:rsid w:val="00B448FF"/>
    <w:rsid w:val="00B4599F"/>
    <w:rsid w:val="00B45F53"/>
    <w:rsid w:val="00B46A1E"/>
    <w:rsid w:val="00B47984"/>
    <w:rsid w:val="00B50C25"/>
    <w:rsid w:val="00B5357B"/>
    <w:rsid w:val="00B535E1"/>
    <w:rsid w:val="00B5431A"/>
    <w:rsid w:val="00B60046"/>
    <w:rsid w:val="00B61530"/>
    <w:rsid w:val="00B61964"/>
    <w:rsid w:val="00B62224"/>
    <w:rsid w:val="00B622C0"/>
    <w:rsid w:val="00B645BC"/>
    <w:rsid w:val="00B645ED"/>
    <w:rsid w:val="00B66865"/>
    <w:rsid w:val="00B67D9E"/>
    <w:rsid w:val="00B70267"/>
    <w:rsid w:val="00B70C6C"/>
    <w:rsid w:val="00B749E7"/>
    <w:rsid w:val="00B75EE1"/>
    <w:rsid w:val="00B77481"/>
    <w:rsid w:val="00B77C6D"/>
    <w:rsid w:val="00B8044B"/>
    <w:rsid w:val="00B80E53"/>
    <w:rsid w:val="00B80FA4"/>
    <w:rsid w:val="00B82A36"/>
    <w:rsid w:val="00B83A53"/>
    <w:rsid w:val="00B8476B"/>
    <w:rsid w:val="00B8518B"/>
    <w:rsid w:val="00B866D9"/>
    <w:rsid w:val="00B91757"/>
    <w:rsid w:val="00B920B5"/>
    <w:rsid w:val="00B97CC3"/>
    <w:rsid w:val="00BA1E9D"/>
    <w:rsid w:val="00BA31A7"/>
    <w:rsid w:val="00BA3DC6"/>
    <w:rsid w:val="00BA5248"/>
    <w:rsid w:val="00BA5A03"/>
    <w:rsid w:val="00BA6576"/>
    <w:rsid w:val="00BB10BD"/>
    <w:rsid w:val="00BB3F86"/>
    <w:rsid w:val="00BB4AF2"/>
    <w:rsid w:val="00BB51D3"/>
    <w:rsid w:val="00BC06C4"/>
    <w:rsid w:val="00BC4A61"/>
    <w:rsid w:val="00BC56C3"/>
    <w:rsid w:val="00BC663E"/>
    <w:rsid w:val="00BC6D2B"/>
    <w:rsid w:val="00BD4556"/>
    <w:rsid w:val="00BD4D0B"/>
    <w:rsid w:val="00BD5C53"/>
    <w:rsid w:val="00BD7E91"/>
    <w:rsid w:val="00BD7F0D"/>
    <w:rsid w:val="00BE028E"/>
    <w:rsid w:val="00BE3464"/>
    <w:rsid w:val="00BE414F"/>
    <w:rsid w:val="00BE49F4"/>
    <w:rsid w:val="00BE69D7"/>
    <w:rsid w:val="00BF0966"/>
    <w:rsid w:val="00BF0BCB"/>
    <w:rsid w:val="00BF23E0"/>
    <w:rsid w:val="00BF4A13"/>
    <w:rsid w:val="00BF4CB0"/>
    <w:rsid w:val="00BF6325"/>
    <w:rsid w:val="00C02D0A"/>
    <w:rsid w:val="00C03A6E"/>
    <w:rsid w:val="00C0426C"/>
    <w:rsid w:val="00C05B9F"/>
    <w:rsid w:val="00C06B5F"/>
    <w:rsid w:val="00C15241"/>
    <w:rsid w:val="00C1688F"/>
    <w:rsid w:val="00C17457"/>
    <w:rsid w:val="00C20128"/>
    <w:rsid w:val="00C20E63"/>
    <w:rsid w:val="00C21CCE"/>
    <w:rsid w:val="00C226C0"/>
    <w:rsid w:val="00C2534C"/>
    <w:rsid w:val="00C274B4"/>
    <w:rsid w:val="00C30F06"/>
    <w:rsid w:val="00C3406B"/>
    <w:rsid w:val="00C3709A"/>
    <w:rsid w:val="00C41FD3"/>
    <w:rsid w:val="00C42FE6"/>
    <w:rsid w:val="00C4456C"/>
    <w:rsid w:val="00C44E79"/>
    <w:rsid w:val="00C44F6A"/>
    <w:rsid w:val="00C468D6"/>
    <w:rsid w:val="00C478AC"/>
    <w:rsid w:val="00C52043"/>
    <w:rsid w:val="00C53EBD"/>
    <w:rsid w:val="00C54C23"/>
    <w:rsid w:val="00C56D0C"/>
    <w:rsid w:val="00C57268"/>
    <w:rsid w:val="00C574FE"/>
    <w:rsid w:val="00C6074B"/>
    <w:rsid w:val="00C6198E"/>
    <w:rsid w:val="00C708EA"/>
    <w:rsid w:val="00C7216F"/>
    <w:rsid w:val="00C75051"/>
    <w:rsid w:val="00C7562E"/>
    <w:rsid w:val="00C75AC5"/>
    <w:rsid w:val="00C75E07"/>
    <w:rsid w:val="00C75F96"/>
    <w:rsid w:val="00C763CE"/>
    <w:rsid w:val="00C764A2"/>
    <w:rsid w:val="00C7745B"/>
    <w:rsid w:val="00C776E5"/>
    <w:rsid w:val="00C778A5"/>
    <w:rsid w:val="00C77A59"/>
    <w:rsid w:val="00C85056"/>
    <w:rsid w:val="00C8580D"/>
    <w:rsid w:val="00C91FD8"/>
    <w:rsid w:val="00C92225"/>
    <w:rsid w:val="00C9327E"/>
    <w:rsid w:val="00C93433"/>
    <w:rsid w:val="00C95162"/>
    <w:rsid w:val="00C96932"/>
    <w:rsid w:val="00CA164D"/>
    <w:rsid w:val="00CA7CB7"/>
    <w:rsid w:val="00CB0C43"/>
    <w:rsid w:val="00CB21C4"/>
    <w:rsid w:val="00CB3151"/>
    <w:rsid w:val="00CB46E9"/>
    <w:rsid w:val="00CB596E"/>
    <w:rsid w:val="00CB6A37"/>
    <w:rsid w:val="00CB7684"/>
    <w:rsid w:val="00CB7D97"/>
    <w:rsid w:val="00CC080E"/>
    <w:rsid w:val="00CC31CF"/>
    <w:rsid w:val="00CC4380"/>
    <w:rsid w:val="00CC57C6"/>
    <w:rsid w:val="00CC6D4D"/>
    <w:rsid w:val="00CC7C8F"/>
    <w:rsid w:val="00CD1FC4"/>
    <w:rsid w:val="00CD20BF"/>
    <w:rsid w:val="00CD65C1"/>
    <w:rsid w:val="00CE1135"/>
    <w:rsid w:val="00CE1D89"/>
    <w:rsid w:val="00CE22D6"/>
    <w:rsid w:val="00CE2AC2"/>
    <w:rsid w:val="00CE3429"/>
    <w:rsid w:val="00CE3514"/>
    <w:rsid w:val="00CE3B9D"/>
    <w:rsid w:val="00CE5C49"/>
    <w:rsid w:val="00CE62A4"/>
    <w:rsid w:val="00CF112C"/>
    <w:rsid w:val="00CF2317"/>
    <w:rsid w:val="00CF2552"/>
    <w:rsid w:val="00CF4237"/>
    <w:rsid w:val="00CF680A"/>
    <w:rsid w:val="00CF681A"/>
    <w:rsid w:val="00D026B3"/>
    <w:rsid w:val="00D026D6"/>
    <w:rsid w:val="00D034A0"/>
    <w:rsid w:val="00D03583"/>
    <w:rsid w:val="00D05C61"/>
    <w:rsid w:val="00D074AE"/>
    <w:rsid w:val="00D10A2D"/>
    <w:rsid w:val="00D11937"/>
    <w:rsid w:val="00D139AC"/>
    <w:rsid w:val="00D145E1"/>
    <w:rsid w:val="00D147AF"/>
    <w:rsid w:val="00D16F4D"/>
    <w:rsid w:val="00D21061"/>
    <w:rsid w:val="00D225E2"/>
    <w:rsid w:val="00D25DE4"/>
    <w:rsid w:val="00D271F5"/>
    <w:rsid w:val="00D30CCC"/>
    <w:rsid w:val="00D31334"/>
    <w:rsid w:val="00D31E39"/>
    <w:rsid w:val="00D3464A"/>
    <w:rsid w:val="00D37B14"/>
    <w:rsid w:val="00D37B7C"/>
    <w:rsid w:val="00D4108E"/>
    <w:rsid w:val="00D41413"/>
    <w:rsid w:val="00D44668"/>
    <w:rsid w:val="00D447A2"/>
    <w:rsid w:val="00D44B92"/>
    <w:rsid w:val="00D46DAF"/>
    <w:rsid w:val="00D523E7"/>
    <w:rsid w:val="00D57BFB"/>
    <w:rsid w:val="00D60552"/>
    <w:rsid w:val="00D6163D"/>
    <w:rsid w:val="00D61D4D"/>
    <w:rsid w:val="00D6259C"/>
    <w:rsid w:val="00D63423"/>
    <w:rsid w:val="00D63BFB"/>
    <w:rsid w:val="00D64003"/>
    <w:rsid w:val="00D7297C"/>
    <w:rsid w:val="00D768E5"/>
    <w:rsid w:val="00D76F4E"/>
    <w:rsid w:val="00D77B10"/>
    <w:rsid w:val="00D8074B"/>
    <w:rsid w:val="00D80D98"/>
    <w:rsid w:val="00D819E5"/>
    <w:rsid w:val="00D831A3"/>
    <w:rsid w:val="00D86B83"/>
    <w:rsid w:val="00D87D53"/>
    <w:rsid w:val="00D9110F"/>
    <w:rsid w:val="00D91557"/>
    <w:rsid w:val="00D919BB"/>
    <w:rsid w:val="00D92A0B"/>
    <w:rsid w:val="00D9383D"/>
    <w:rsid w:val="00D96121"/>
    <w:rsid w:val="00D97197"/>
    <w:rsid w:val="00D97983"/>
    <w:rsid w:val="00D97BE3"/>
    <w:rsid w:val="00DA0EA3"/>
    <w:rsid w:val="00DA1761"/>
    <w:rsid w:val="00DA24C4"/>
    <w:rsid w:val="00DA3711"/>
    <w:rsid w:val="00DA6BA5"/>
    <w:rsid w:val="00DB07A5"/>
    <w:rsid w:val="00DB18F1"/>
    <w:rsid w:val="00DB1DCD"/>
    <w:rsid w:val="00DB49D3"/>
    <w:rsid w:val="00DB619A"/>
    <w:rsid w:val="00DC14E1"/>
    <w:rsid w:val="00DC2718"/>
    <w:rsid w:val="00DC4DDB"/>
    <w:rsid w:val="00DC6ED4"/>
    <w:rsid w:val="00DD2426"/>
    <w:rsid w:val="00DD46F3"/>
    <w:rsid w:val="00DD546A"/>
    <w:rsid w:val="00DD5626"/>
    <w:rsid w:val="00DD7852"/>
    <w:rsid w:val="00DE3E93"/>
    <w:rsid w:val="00DE51A5"/>
    <w:rsid w:val="00DE56F2"/>
    <w:rsid w:val="00DE5ED5"/>
    <w:rsid w:val="00DE5F25"/>
    <w:rsid w:val="00DE6A35"/>
    <w:rsid w:val="00DE7FE9"/>
    <w:rsid w:val="00DF116D"/>
    <w:rsid w:val="00DF2592"/>
    <w:rsid w:val="00DF2782"/>
    <w:rsid w:val="00DF278F"/>
    <w:rsid w:val="00DF6642"/>
    <w:rsid w:val="00E01085"/>
    <w:rsid w:val="00E01EA1"/>
    <w:rsid w:val="00E02C82"/>
    <w:rsid w:val="00E04FB7"/>
    <w:rsid w:val="00E05DD1"/>
    <w:rsid w:val="00E11ACD"/>
    <w:rsid w:val="00E121A6"/>
    <w:rsid w:val="00E12459"/>
    <w:rsid w:val="00E1257B"/>
    <w:rsid w:val="00E1401B"/>
    <w:rsid w:val="00E16FF7"/>
    <w:rsid w:val="00E20968"/>
    <w:rsid w:val="00E21F92"/>
    <w:rsid w:val="00E22C30"/>
    <w:rsid w:val="00E23430"/>
    <w:rsid w:val="00E2443E"/>
    <w:rsid w:val="00E25DBD"/>
    <w:rsid w:val="00E26D68"/>
    <w:rsid w:val="00E32D44"/>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65C3"/>
    <w:rsid w:val="00E66E9E"/>
    <w:rsid w:val="00E708A4"/>
    <w:rsid w:val="00E7218A"/>
    <w:rsid w:val="00E73533"/>
    <w:rsid w:val="00E73EEC"/>
    <w:rsid w:val="00E74868"/>
    <w:rsid w:val="00E74DF3"/>
    <w:rsid w:val="00E84963"/>
    <w:rsid w:val="00E85DF4"/>
    <w:rsid w:val="00E86144"/>
    <w:rsid w:val="00E878EE"/>
    <w:rsid w:val="00E911EA"/>
    <w:rsid w:val="00E931D3"/>
    <w:rsid w:val="00E96957"/>
    <w:rsid w:val="00E97822"/>
    <w:rsid w:val="00E97E22"/>
    <w:rsid w:val="00EA0A81"/>
    <w:rsid w:val="00EA18ED"/>
    <w:rsid w:val="00EA26C4"/>
    <w:rsid w:val="00EA41B4"/>
    <w:rsid w:val="00EA6EC7"/>
    <w:rsid w:val="00EB0647"/>
    <w:rsid w:val="00EB1039"/>
    <w:rsid w:val="00EB104F"/>
    <w:rsid w:val="00EB15FC"/>
    <w:rsid w:val="00EB2EF4"/>
    <w:rsid w:val="00EB464C"/>
    <w:rsid w:val="00EB46E5"/>
    <w:rsid w:val="00EB5D4D"/>
    <w:rsid w:val="00EB756A"/>
    <w:rsid w:val="00EC10AE"/>
    <w:rsid w:val="00EC3E18"/>
    <w:rsid w:val="00EC68A2"/>
    <w:rsid w:val="00ED0703"/>
    <w:rsid w:val="00ED14BD"/>
    <w:rsid w:val="00ED2ECD"/>
    <w:rsid w:val="00ED433B"/>
    <w:rsid w:val="00ED4F6A"/>
    <w:rsid w:val="00ED6360"/>
    <w:rsid w:val="00ED78D2"/>
    <w:rsid w:val="00EE0BBE"/>
    <w:rsid w:val="00EE2244"/>
    <w:rsid w:val="00EE3C5F"/>
    <w:rsid w:val="00EE5FE5"/>
    <w:rsid w:val="00EE7882"/>
    <w:rsid w:val="00EF0004"/>
    <w:rsid w:val="00EF0077"/>
    <w:rsid w:val="00EF3CB1"/>
    <w:rsid w:val="00EF66B9"/>
    <w:rsid w:val="00EF6CDE"/>
    <w:rsid w:val="00F012C4"/>
    <w:rsid w:val="00F016C7"/>
    <w:rsid w:val="00F02C0B"/>
    <w:rsid w:val="00F04E5A"/>
    <w:rsid w:val="00F0524A"/>
    <w:rsid w:val="00F05A27"/>
    <w:rsid w:val="00F06156"/>
    <w:rsid w:val="00F1012C"/>
    <w:rsid w:val="00F12DEC"/>
    <w:rsid w:val="00F1359A"/>
    <w:rsid w:val="00F14F10"/>
    <w:rsid w:val="00F1664F"/>
    <w:rsid w:val="00F1715C"/>
    <w:rsid w:val="00F17B9D"/>
    <w:rsid w:val="00F17E8A"/>
    <w:rsid w:val="00F20760"/>
    <w:rsid w:val="00F20DE3"/>
    <w:rsid w:val="00F218CF"/>
    <w:rsid w:val="00F21FAD"/>
    <w:rsid w:val="00F233B6"/>
    <w:rsid w:val="00F23A81"/>
    <w:rsid w:val="00F23B04"/>
    <w:rsid w:val="00F26A6C"/>
    <w:rsid w:val="00F310F8"/>
    <w:rsid w:val="00F31939"/>
    <w:rsid w:val="00F353AE"/>
    <w:rsid w:val="00F35939"/>
    <w:rsid w:val="00F360AB"/>
    <w:rsid w:val="00F37A59"/>
    <w:rsid w:val="00F40CD5"/>
    <w:rsid w:val="00F4140D"/>
    <w:rsid w:val="00F4278B"/>
    <w:rsid w:val="00F4371B"/>
    <w:rsid w:val="00F44AC3"/>
    <w:rsid w:val="00F45607"/>
    <w:rsid w:val="00F45B1E"/>
    <w:rsid w:val="00F46000"/>
    <w:rsid w:val="00F46329"/>
    <w:rsid w:val="00F4722B"/>
    <w:rsid w:val="00F478E7"/>
    <w:rsid w:val="00F518C0"/>
    <w:rsid w:val="00F53DBB"/>
    <w:rsid w:val="00F54432"/>
    <w:rsid w:val="00F569C6"/>
    <w:rsid w:val="00F60757"/>
    <w:rsid w:val="00F64A4A"/>
    <w:rsid w:val="00F659EB"/>
    <w:rsid w:val="00F720E7"/>
    <w:rsid w:val="00F7345A"/>
    <w:rsid w:val="00F74C1E"/>
    <w:rsid w:val="00F757ED"/>
    <w:rsid w:val="00F81492"/>
    <w:rsid w:val="00F81881"/>
    <w:rsid w:val="00F85181"/>
    <w:rsid w:val="00F857C0"/>
    <w:rsid w:val="00F86BA6"/>
    <w:rsid w:val="00F9156D"/>
    <w:rsid w:val="00F93E20"/>
    <w:rsid w:val="00F9575E"/>
    <w:rsid w:val="00F979A3"/>
    <w:rsid w:val="00F97B03"/>
    <w:rsid w:val="00FA127C"/>
    <w:rsid w:val="00FA727F"/>
    <w:rsid w:val="00FA7E98"/>
    <w:rsid w:val="00FA7FD7"/>
    <w:rsid w:val="00FB135C"/>
    <w:rsid w:val="00FB3223"/>
    <w:rsid w:val="00FB52B3"/>
    <w:rsid w:val="00FB6342"/>
    <w:rsid w:val="00FC169F"/>
    <w:rsid w:val="00FC2E30"/>
    <w:rsid w:val="00FC6389"/>
    <w:rsid w:val="00FD0011"/>
    <w:rsid w:val="00FD7140"/>
    <w:rsid w:val="00FD7F7E"/>
    <w:rsid w:val="00FE4333"/>
    <w:rsid w:val="00FE6AEC"/>
    <w:rsid w:val="00FE6B18"/>
    <w:rsid w:val="00FE70AE"/>
    <w:rsid w:val="00FF0382"/>
    <w:rsid w:val="00FF1A83"/>
    <w:rsid w:val="00FF2A62"/>
    <w:rsid w:val="00FF3C0D"/>
    <w:rsid w:val="00FF5E2F"/>
    <w:rsid w:val="00FF7B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259288218">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zd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yperlink" Target="https://xdc.szd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F58457A-54FB-4368-8F69-234548139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109</TotalTime>
  <Pages>1</Pages>
  <Words>17517</Words>
  <Characters>103355</Characters>
  <Application>Microsoft Office Word</Application>
  <DocSecurity>0</DocSecurity>
  <Lines>861</Lines>
  <Paragraphs>241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120631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167</cp:revision>
  <cp:lastPrinted>2023-01-30T15:22:00Z</cp:lastPrinted>
  <dcterms:created xsi:type="dcterms:W3CDTF">2023-01-19T13:01:00Z</dcterms:created>
  <dcterms:modified xsi:type="dcterms:W3CDTF">2023-01-30T15:22:00Z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